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8B34" w14:textId="6BA43B38" w:rsidR="00AA2E4F" w:rsidRPr="00007C57" w:rsidRDefault="00AA2E4F" w:rsidP="00727001">
      <w:pPr>
        <w:pStyle w:val="NoSpacing"/>
        <w:contextualSpacing/>
        <w:jc w:val="center"/>
        <w:rPr>
          <w:rFonts w:ascii="Cambria" w:hAnsi="Cambria"/>
          <w:b/>
          <w:bCs/>
          <w:sz w:val="24"/>
          <w:szCs w:val="24"/>
        </w:rPr>
      </w:pPr>
      <w:r w:rsidRPr="00007C57">
        <w:rPr>
          <w:rFonts w:ascii="Cambria" w:hAnsi="Cambria"/>
          <w:b/>
          <w:bCs/>
          <w:sz w:val="24"/>
          <w:szCs w:val="24"/>
        </w:rPr>
        <w:t xml:space="preserve">CITY-MAINTAINED URBAN HIGHWAY SYSTEM </w:t>
      </w:r>
      <w:r w:rsidR="00812903" w:rsidRPr="00007C57">
        <w:rPr>
          <w:rFonts w:ascii="Cambria" w:hAnsi="Cambria"/>
          <w:b/>
          <w:bCs/>
          <w:sz w:val="24"/>
          <w:szCs w:val="24"/>
        </w:rPr>
        <w:t>ROUTES</w:t>
      </w:r>
    </w:p>
    <w:p w14:paraId="3E36CB51" w14:textId="374633EA" w:rsidR="004C3D73" w:rsidRPr="00007C57" w:rsidRDefault="00803214" w:rsidP="00727001">
      <w:pPr>
        <w:pStyle w:val="NoSpacing"/>
        <w:jc w:val="center"/>
        <w:rPr>
          <w:rFonts w:ascii="Cambria" w:hAnsi="Cambria"/>
          <w:b/>
          <w:bCs/>
          <w:sz w:val="24"/>
          <w:szCs w:val="24"/>
        </w:rPr>
      </w:pPr>
      <w:r w:rsidRPr="00007C57">
        <w:rPr>
          <w:rFonts w:ascii="Cambria" w:hAnsi="Cambria"/>
          <w:b/>
          <w:bCs/>
          <w:sz w:val="24"/>
          <w:szCs w:val="24"/>
        </w:rPr>
        <w:t xml:space="preserve">CITYWIDE </w:t>
      </w:r>
      <w:r w:rsidR="005E1DE4" w:rsidRPr="00007C57">
        <w:rPr>
          <w:rFonts w:ascii="Cambria" w:hAnsi="Cambria"/>
          <w:b/>
          <w:bCs/>
          <w:sz w:val="24"/>
          <w:szCs w:val="24"/>
        </w:rPr>
        <w:t>MEMORANDUM OF AGREEMENT</w:t>
      </w:r>
    </w:p>
    <w:p w14:paraId="2E5C0AD6" w14:textId="391E39BE" w:rsidR="00803214" w:rsidRPr="00007C57" w:rsidRDefault="00803214" w:rsidP="00727001">
      <w:pPr>
        <w:pStyle w:val="NoSpacing"/>
        <w:jc w:val="center"/>
        <w:rPr>
          <w:rFonts w:ascii="Cambria" w:hAnsi="Cambria"/>
          <w:b/>
          <w:bCs/>
          <w:sz w:val="24"/>
          <w:szCs w:val="24"/>
        </w:rPr>
      </w:pPr>
      <w:r w:rsidRPr="00007C57">
        <w:rPr>
          <w:rFonts w:ascii="Cambria" w:hAnsi="Cambria"/>
          <w:b/>
          <w:bCs/>
          <w:sz w:val="24"/>
          <w:szCs w:val="24"/>
        </w:rPr>
        <w:t>Between</w:t>
      </w:r>
    </w:p>
    <w:p w14:paraId="0176CB2A" w14:textId="797D9031" w:rsidR="005E1DE4" w:rsidRPr="00007C57" w:rsidRDefault="005E1DE4" w:rsidP="00727001">
      <w:pPr>
        <w:pStyle w:val="NoSpacing"/>
        <w:jc w:val="center"/>
        <w:rPr>
          <w:rFonts w:ascii="Cambria" w:hAnsi="Cambria"/>
          <w:b/>
          <w:bCs/>
          <w:sz w:val="24"/>
          <w:szCs w:val="24"/>
        </w:rPr>
      </w:pPr>
      <w:r w:rsidRPr="00007C57">
        <w:rPr>
          <w:rFonts w:ascii="Cambria" w:hAnsi="Cambria"/>
          <w:b/>
          <w:bCs/>
          <w:sz w:val="24"/>
          <w:szCs w:val="24"/>
        </w:rPr>
        <w:t xml:space="preserve">City </w:t>
      </w:r>
      <w:r w:rsidR="00DE6FE3" w:rsidRPr="00007C57">
        <w:rPr>
          <w:rFonts w:ascii="Cambria" w:hAnsi="Cambria"/>
          <w:b/>
          <w:bCs/>
          <w:sz w:val="24"/>
          <w:szCs w:val="24"/>
        </w:rPr>
        <w:t>of [</w:t>
      </w:r>
      <w:r w:rsidR="00037F7C" w:rsidRPr="00007C57">
        <w:rPr>
          <w:rFonts w:ascii="Cambria" w:hAnsi="Cambria"/>
          <w:b/>
          <w:bCs/>
          <w:sz w:val="24"/>
          <w:szCs w:val="24"/>
        </w:rPr>
        <w:t>CITY NAME</w:t>
      </w:r>
      <w:r w:rsidR="0004307A" w:rsidRPr="00007C57">
        <w:rPr>
          <w:rFonts w:ascii="Cambria" w:hAnsi="Cambria"/>
          <w:b/>
          <w:bCs/>
          <w:sz w:val="24"/>
          <w:szCs w:val="24"/>
        </w:rPr>
        <w:t xml:space="preserve">) </w:t>
      </w:r>
      <w:r w:rsidRPr="00007C57">
        <w:rPr>
          <w:rFonts w:ascii="Cambria" w:hAnsi="Cambria"/>
          <w:b/>
          <w:bCs/>
          <w:sz w:val="24"/>
          <w:szCs w:val="24"/>
        </w:rPr>
        <w:t>and the Montana Department of Transportation</w:t>
      </w:r>
    </w:p>
    <w:p w14:paraId="3F882734" w14:textId="7467F244" w:rsidR="00EC3D26" w:rsidRPr="00007C57" w:rsidRDefault="00886B22" w:rsidP="00727001">
      <w:pPr>
        <w:pStyle w:val="NoSpacing"/>
        <w:jc w:val="center"/>
        <w:rPr>
          <w:rFonts w:ascii="Cambria" w:hAnsi="Cambria"/>
          <w:b/>
          <w:bCs/>
          <w:sz w:val="24"/>
          <w:szCs w:val="24"/>
        </w:rPr>
      </w:pPr>
      <w:r w:rsidRPr="00007C57">
        <w:rPr>
          <w:rFonts w:ascii="Cambria" w:hAnsi="Cambria"/>
          <w:b/>
          <w:bCs/>
          <w:sz w:val="24"/>
          <w:szCs w:val="24"/>
        </w:rPr>
        <w:t>[</w:t>
      </w:r>
      <w:r w:rsidR="005E1DE4" w:rsidRPr="00007C57">
        <w:rPr>
          <w:rFonts w:ascii="Cambria" w:hAnsi="Cambria"/>
          <w:b/>
          <w:bCs/>
          <w:sz w:val="24"/>
          <w:szCs w:val="24"/>
        </w:rPr>
        <w:t>Month Year</w:t>
      </w:r>
      <w:r w:rsidRPr="00007C57">
        <w:rPr>
          <w:rFonts w:ascii="Cambria" w:hAnsi="Cambria"/>
          <w:b/>
          <w:bCs/>
          <w:sz w:val="24"/>
          <w:szCs w:val="24"/>
        </w:rPr>
        <w:t>]</w:t>
      </w:r>
    </w:p>
    <w:p w14:paraId="7B111B02" w14:textId="16E57AEF" w:rsidR="00803214" w:rsidRPr="00007C57" w:rsidRDefault="00803214" w:rsidP="00925665">
      <w:pPr>
        <w:pStyle w:val="NoSpacing"/>
        <w:jc w:val="both"/>
        <w:rPr>
          <w:rFonts w:ascii="Cambria" w:hAnsi="Cambria"/>
          <w:b/>
          <w:bCs/>
          <w:sz w:val="24"/>
          <w:szCs w:val="24"/>
        </w:rPr>
      </w:pPr>
    </w:p>
    <w:p w14:paraId="6554CEAE" w14:textId="061AA9A9" w:rsidR="00EC3D26" w:rsidRPr="00007C57" w:rsidRDefault="00EC3D26" w:rsidP="00727001">
      <w:pPr>
        <w:spacing w:after="0" w:line="240" w:lineRule="auto"/>
        <w:jc w:val="both"/>
        <w:rPr>
          <w:rFonts w:ascii="Cambria" w:hAnsi="Cambria"/>
          <w:sz w:val="24"/>
          <w:szCs w:val="24"/>
        </w:rPr>
      </w:pPr>
      <w:r w:rsidRPr="00007C57">
        <w:rPr>
          <w:rFonts w:ascii="Cambria" w:hAnsi="Cambria"/>
          <w:sz w:val="24"/>
          <w:szCs w:val="24"/>
        </w:rPr>
        <w:t xml:space="preserve">This Memorandum of Agreement (Agreement) </w:t>
      </w:r>
      <w:r w:rsidR="00C34274" w:rsidRPr="00007C57">
        <w:rPr>
          <w:rFonts w:ascii="Cambria" w:hAnsi="Cambria"/>
          <w:sz w:val="24"/>
          <w:szCs w:val="24"/>
        </w:rPr>
        <w:t xml:space="preserve">is made and entered into </w:t>
      </w:r>
      <w:r w:rsidRPr="00007C57">
        <w:rPr>
          <w:rFonts w:ascii="Cambria" w:hAnsi="Cambria"/>
          <w:sz w:val="24"/>
          <w:szCs w:val="24"/>
        </w:rPr>
        <w:t xml:space="preserve">by and between the </w:t>
      </w:r>
      <w:r w:rsidR="005E1DE4" w:rsidRPr="00007C57">
        <w:rPr>
          <w:rFonts w:ascii="Cambria" w:hAnsi="Cambria"/>
          <w:sz w:val="24"/>
          <w:szCs w:val="24"/>
        </w:rPr>
        <w:t>C</w:t>
      </w:r>
      <w:r w:rsidRPr="00007C57">
        <w:rPr>
          <w:rFonts w:ascii="Cambria" w:hAnsi="Cambria"/>
          <w:sz w:val="24"/>
          <w:szCs w:val="24"/>
        </w:rPr>
        <w:t xml:space="preserve">ity </w:t>
      </w:r>
      <w:r w:rsidR="0004307A" w:rsidRPr="00007C57">
        <w:rPr>
          <w:rFonts w:ascii="Cambria" w:hAnsi="Cambria"/>
          <w:sz w:val="24"/>
          <w:szCs w:val="24"/>
        </w:rPr>
        <w:t>of [</w:t>
      </w:r>
      <w:r w:rsidR="00037F7C" w:rsidRPr="00007C57">
        <w:rPr>
          <w:rFonts w:ascii="Cambria" w:hAnsi="Cambria"/>
          <w:b/>
          <w:sz w:val="24"/>
          <w:szCs w:val="24"/>
        </w:rPr>
        <w:t>CITY NAME]</w:t>
      </w:r>
      <w:r w:rsidRPr="00007C57">
        <w:rPr>
          <w:rFonts w:ascii="Cambria" w:hAnsi="Cambria"/>
          <w:b/>
          <w:sz w:val="24"/>
          <w:szCs w:val="24"/>
        </w:rPr>
        <w:t xml:space="preserve"> </w:t>
      </w:r>
      <w:r w:rsidRPr="00007C57">
        <w:rPr>
          <w:rFonts w:ascii="Cambria" w:hAnsi="Cambria"/>
          <w:sz w:val="24"/>
          <w:szCs w:val="24"/>
        </w:rPr>
        <w:t xml:space="preserve">(“the City”), </w:t>
      </w:r>
      <w:r w:rsidR="005E1DE4" w:rsidRPr="00007C57">
        <w:rPr>
          <w:rFonts w:ascii="Cambria" w:hAnsi="Cambria"/>
          <w:b/>
          <w:sz w:val="24"/>
          <w:szCs w:val="24"/>
        </w:rPr>
        <w:t>ADDRESS</w:t>
      </w:r>
      <w:r w:rsidRPr="00007C57">
        <w:rPr>
          <w:rFonts w:ascii="Cambria" w:hAnsi="Cambria"/>
          <w:sz w:val="24"/>
          <w:szCs w:val="24"/>
        </w:rPr>
        <w:t xml:space="preserve"> and the Montana Department of Transportation (“MDT”), P.O. Box 201001, Helena MT 59620-1001</w:t>
      </w:r>
      <w:r w:rsidR="00633E45" w:rsidRPr="00007C57">
        <w:rPr>
          <w:rFonts w:ascii="Cambria" w:hAnsi="Cambria"/>
          <w:sz w:val="24"/>
          <w:szCs w:val="24"/>
        </w:rPr>
        <w:t xml:space="preserve">, </w:t>
      </w:r>
      <w:r w:rsidRPr="00007C57">
        <w:rPr>
          <w:rFonts w:ascii="Cambria" w:hAnsi="Cambria"/>
          <w:sz w:val="24"/>
          <w:szCs w:val="24"/>
        </w:rPr>
        <w:t>together referred to as “the Parties</w:t>
      </w:r>
      <w:r w:rsidR="001D590E" w:rsidRPr="00007C57">
        <w:rPr>
          <w:rFonts w:ascii="Cambria" w:hAnsi="Cambria"/>
          <w:sz w:val="24"/>
          <w:szCs w:val="24"/>
        </w:rPr>
        <w:t>.”</w:t>
      </w:r>
    </w:p>
    <w:p w14:paraId="439DE53C" w14:textId="77777777" w:rsidR="00573979" w:rsidRDefault="00573979" w:rsidP="00727001">
      <w:pPr>
        <w:spacing w:after="0" w:line="240" w:lineRule="auto"/>
        <w:jc w:val="both"/>
        <w:rPr>
          <w:rFonts w:ascii="Cambria" w:hAnsi="Cambria"/>
          <w:sz w:val="24"/>
          <w:szCs w:val="24"/>
        </w:rPr>
      </w:pPr>
    </w:p>
    <w:p w14:paraId="0189CC6C" w14:textId="2A6D713C" w:rsidR="00EC3D26" w:rsidRPr="00007C57" w:rsidRDefault="00EC3D26" w:rsidP="00727001">
      <w:pPr>
        <w:spacing w:after="0" w:line="240" w:lineRule="auto"/>
        <w:jc w:val="both"/>
        <w:rPr>
          <w:rFonts w:ascii="Cambria" w:hAnsi="Cambria"/>
          <w:bCs/>
          <w:sz w:val="24"/>
          <w:szCs w:val="24"/>
        </w:rPr>
      </w:pPr>
      <w:r w:rsidRPr="00007C57">
        <w:rPr>
          <w:rFonts w:ascii="Cambria" w:hAnsi="Cambria"/>
          <w:sz w:val="24"/>
          <w:szCs w:val="24"/>
        </w:rPr>
        <w:t>The Purpose of this Agreement is to set forth the respective responsibilities and duties of the City and MDT associated with</w:t>
      </w:r>
      <w:r w:rsidR="00476355" w:rsidRPr="00007C57">
        <w:rPr>
          <w:rFonts w:ascii="Cambria" w:hAnsi="Cambria"/>
          <w:sz w:val="24"/>
          <w:szCs w:val="24"/>
        </w:rPr>
        <w:t xml:space="preserve"> the </w:t>
      </w:r>
      <w:r w:rsidR="00037F7C" w:rsidRPr="00007C57">
        <w:rPr>
          <w:rFonts w:ascii="Cambria" w:hAnsi="Cambria"/>
          <w:sz w:val="24"/>
          <w:szCs w:val="24"/>
        </w:rPr>
        <w:t xml:space="preserve">City’s </w:t>
      </w:r>
      <w:r w:rsidR="006411AF" w:rsidRPr="00007C57">
        <w:rPr>
          <w:rFonts w:ascii="Cambria" w:hAnsi="Cambria"/>
          <w:sz w:val="24"/>
          <w:szCs w:val="24"/>
        </w:rPr>
        <w:t>performance of constructio</w:t>
      </w:r>
      <w:r w:rsidR="00812903" w:rsidRPr="00007C57">
        <w:rPr>
          <w:rFonts w:ascii="Cambria" w:hAnsi="Cambria"/>
          <w:sz w:val="24"/>
          <w:szCs w:val="24"/>
        </w:rPr>
        <w:t>n and</w:t>
      </w:r>
      <w:r w:rsidR="006411AF" w:rsidRPr="00007C57">
        <w:rPr>
          <w:rFonts w:ascii="Cambria" w:hAnsi="Cambria"/>
          <w:sz w:val="24"/>
          <w:szCs w:val="24"/>
        </w:rPr>
        <w:t xml:space="preserve"> </w:t>
      </w:r>
      <w:r w:rsidR="00476355" w:rsidRPr="00007C57">
        <w:rPr>
          <w:rFonts w:ascii="Cambria" w:hAnsi="Cambria"/>
          <w:sz w:val="24"/>
          <w:szCs w:val="24"/>
        </w:rPr>
        <w:t xml:space="preserve">maintenance of roadway and </w:t>
      </w:r>
      <w:r w:rsidR="000D3A94" w:rsidRPr="00007C57">
        <w:rPr>
          <w:rFonts w:ascii="Cambria" w:hAnsi="Cambria"/>
          <w:sz w:val="24"/>
          <w:szCs w:val="24"/>
        </w:rPr>
        <w:t xml:space="preserve">right-of-way </w:t>
      </w:r>
      <w:r w:rsidR="00476355" w:rsidRPr="00007C57">
        <w:rPr>
          <w:rFonts w:ascii="Cambria" w:hAnsi="Cambria"/>
          <w:sz w:val="24"/>
          <w:szCs w:val="24"/>
        </w:rPr>
        <w:t>f</w:t>
      </w:r>
      <w:r w:rsidR="000D3A94" w:rsidRPr="00007C57">
        <w:rPr>
          <w:rFonts w:ascii="Cambria" w:hAnsi="Cambria"/>
          <w:sz w:val="24"/>
          <w:szCs w:val="24"/>
        </w:rPr>
        <w:t>eatures</w:t>
      </w:r>
      <w:r w:rsidR="00476355" w:rsidRPr="00007C57">
        <w:rPr>
          <w:rFonts w:ascii="Cambria" w:hAnsi="Cambria"/>
          <w:sz w:val="24"/>
          <w:szCs w:val="24"/>
        </w:rPr>
        <w:t xml:space="preserve"> on</w:t>
      </w:r>
      <w:r w:rsidR="00DE6FE3" w:rsidRPr="00007C57">
        <w:rPr>
          <w:rFonts w:ascii="Cambria" w:hAnsi="Cambria"/>
          <w:sz w:val="24"/>
          <w:szCs w:val="24"/>
        </w:rPr>
        <w:t xml:space="preserve"> </w:t>
      </w:r>
      <w:r w:rsidR="00AA2E4F" w:rsidRPr="00007C57">
        <w:rPr>
          <w:rFonts w:ascii="Cambria" w:hAnsi="Cambria"/>
          <w:sz w:val="24"/>
          <w:szCs w:val="24"/>
        </w:rPr>
        <w:t>U</w:t>
      </w:r>
      <w:r w:rsidR="00DE6FE3" w:rsidRPr="00007C57">
        <w:rPr>
          <w:rFonts w:ascii="Cambria" w:hAnsi="Cambria"/>
          <w:sz w:val="24"/>
          <w:szCs w:val="24"/>
        </w:rPr>
        <w:t xml:space="preserve">rban </w:t>
      </w:r>
      <w:r w:rsidR="00AA2E4F" w:rsidRPr="00007C57">
        <w:rPr>
          <w:rFonts w:ascii="Cambria" w:hAnsi="Cambria"/>
          <w:sz w:val="24"/>
          <w:szCs w:val="24"/>
        </w:rPr>
        <w:t>H</w:t>
      </w:r>
      <w:r w:rsidR="00586958" w:rsidRPr="00007C57">
        <w:rPr>
          <w:rFonts w:ascii="Cambria" w:hAnsi="Cambria"/>
          <w:sz w:val="24"/>
          <w:szCs w:val="24"/>
        </w:rPr>
        <w:t xml:space="preserve">ighway </w:t>
      </w:r>
      <w:r w:rsidR="00AA2E4F" w:rsidRPr="00007C57">
        <w:rPr>
          <w:rFonts w:ascii="Cambria" w:hAnsi="Cambria"/>
          <w:sz w:val="24"/>
          <w:szCs w:val="24"/>
        </w:rPr>
        <w:t>S</w:t>
      </w:r>
      <w:r w:rsidR="00586958" w:rsidRPr="00007C57">
        <w:rPr>
          <w:rFonts w:ascii="Cambria" w:hAnsi="Cambria"/>
          <w:sz w:val="24"/>
          <w:szCs w:val="24"/>
        </w:rPr>
        <w:t xml:space="preserve">ystem </w:t>
      </w:r>
      <w:r w:rsidR="00812903" w:rsidRPr="00007C57">
        <w:rPr>
          <w:rFonts w:ascii="Cambria" w:hAnsi="Cambria"/>
          <w:b/>
          <w:bCs/>
          <w:sz w:val="24"/>
          <w:szCs w:val="24"/>
        </w:rPr>
        <w:t>ROUTES</w:t>
      </w:r>
      <w:r w:rsidR="00DE6FE3" w:rsidRPr="00007C57">
        <w:rPr>
          <w:rFonts w:ascii="Cambria" w:hAnsi="Cambria"/>
          <w:sz w:val="24"/>
          <w:szCs w:val="24"/>
        </w:rPr>
        <w:t xml:space="preserve"> </w:t>
      </w:r>
      <w:r w:rsidR="00AA2E4F" w:rsidRPr="00007C57">
        <w:rPr>
          <w:rFonts w:ascii="Cambria" w:hAnsi="Cambria"/>
          <w:sz w:val="24"/>
          <w:szCs w:val="24"/>
        </w:rPr>
        <w:t xml:space="preserve">designated by the Montana Transportation Commission (“Commission”) </w:t>
      </w:r>
      <w:r w:rsidR="00DE6FE3" w:rsidRPr="00007C57">
        <w:rPr>
          <w:rFonts w:ascii="Cambria" w:hAnsi="Cambria"/>
          <w:sz w:val="24"/>
          <w:szCs w:val="24"/>
        </w:rPr>
        <w:t>not maintained by MDT</w:t>
      </w:r>
      <w:r w:rsidR="00AA2E4F" w:rsidRPr="00007C57">
        <w:rPr>
          <w:rFonts w:ascii="Cambria" w:hAnsi="Cambria"/>
          <w:sz w:val="24"/>
          <w:szCs w:val="24"/>
        </w:rPr>
        <w:t xml:space="preserve"> (hereinafter “</w:t>
      </w:r>
      <w:r w:rsidR="00812903" w:rsidRPr="00007C57">
        <w:rPr>
          <w:rFonts w:ascii="Cambria" w:hAnsi="Cambria"/>
          <w:b/>
          <w:bCs/>
          <w:sz w:val="24"/>
          <w:szCs w:val="24"/>
        </w:rPr>
        <w:t>ROUTES</w:t>
      </w:r>
      <w:r w:rsidR="00AA2E4F" w:rsidRPr="00007C57">
        <w:rPr>
          <w:rFonts w:ascii="Cambria" w:hAnsi="Cambria"/>
          <w:sz w:val="24"/>
          <w:szCs w:val="24"/>
        </w:rPr>
        <w:t>”)</w:t>
      </w:r>
      <w:r w:rsidR="00146A8A" w:rsidRPr="00007C57">
        <w:rPr>
          <w:rFonts w:ascii="Cambria" w:hAnsi="Cambria"/>
          <w:b/>
          <w:sz w:val="24"/>
          <w:szCs w:val="24"/>
        </w:rPr>
        <w:t>, PER ATTACHMENT B</w:t>
      </w:r>
      <w:r w:rsidR="003C3FCA" w:rsidRPr="00007C57">
        <w:rPr>
          <w:rFonts w:ascii="Cambria" w:hAnsi="Cambria"/>
          <w:b/>
          <w:sz w:val="24"/>
          <w:szCs w:val="24"/>
        </w:rPr>
        <w:t xml:space="preserve"> (</w:t>
      </w:r>
      <w:r w:rsidR="00D766E7" w:rsidRPr="00007C57">
        <w:rPr>
          <w:rFonts w:ascii="Cambria" w:hAnsi="Cambria"/>
          <w:b/>
          <w:sz w:val="24"/>
          <w:szCs w:val="24"/>
        </w:rPr>
        <w:t xml:space="preserve">LIST OF </w:t>
      </w:r>
      <w:r w:rsidR="001E419F" w:rsidRPr="00007C57">
        <w:rPr>
          <w:rFonts w:ascii="Cambria" w:hAnsi="Cambria"/>
          <w:b/>
          <w:sz w:val="24"/>
          <w:szCs w:val="24"/>
        </w:rPr>
        <w:t xml:space="preserve">CITY-MAINTAINED </w:t>
      </w:r>
      <w:r w:rsidR="00812903" w:rsidRPr="00007C57">
        <w:rPr>
          <w:rFonts w:ascii="Cambria" w:hAnsi="Cambria"/>
          <w:b/>
          <w:bCs/>
          <w:sz w:val="24"/>
          <w:szCs w:val="24"/>
        </w:rPr>
        <w:t>ROUTES</w:t>
      </w:r>
      <w:r w:rsidR="003C3FCA" w:rsidRPr="00007C57">
        <w:rPr>
          <w:rFonts w:ascii="Cambria" w:hAnsi="Cambria"/>
          <w:b/>
          <w:sz w:val="24"/>
          <w:szCs w:val="24"/>
        </w:rPr>
        <w:t>)</w:t>
      </w:r>
      <w:r w:rsidR="00D766E7" w:rsidRPr="00007C57">
        <w:rPr>
          <w:rFonts w:ascii="Cambria" w:hAnsi="Cambria"/>
          <w:b/>
          <w:sz w:val="24"/>
          <w:szCs w:val="24"/>
        </w:rPr>
        <w:t xml:space="preserve"> and ATTACHMENT C (MAP OF CITY-MAINTAINED </w:t>
      </w:r>
      <w:r w:rsidR="00812903" w:rsidRPr="00007C57">
        <w:rPr>
          <w:rFonts w:ascii="Cambria" w:hAnsi="Cambria"/>
          <w:b/>
          <w:bCs/>
          <w:sz w:val="24"/>
          <w:szCs w:val="24"/>
        </w:rPr>
        <w:t>ROUTES</w:t>
      </w:r>
      <w:r w:rsidR="00D766E7" w:rsidRPr="00007C57">
        <w:rPr>
          <w:rFonts w:ascii="Cambria" w:hAnsi="Cambria"/>
          <w:b/>
          <w:sz w:val="24"/>
          <w:szCs w:val="24"/>
        </w:rPr>
        <w:t>)</w:t>
      </w:r>
      <w:r w:rsidR="000D3A94" w:rsidRPr="00007C57">
        <w:rPr>
          <w:rFonts w:ascii="Cambria" w:hAnsi="Cambria"/>
          <w:sz w:val="24"/>
          <w:szCs w:val="24"/>
        </w:rPr>
        <w:t>.  T</w:t>
      </w:r>
      <w:r w:rsidR="000E0DF6" w:rsidRPr="00007C57">
        <w:rPr>
          <w:rFonts w:ascii="Cambria" w:hAnsi="Cambria"/>
          <w:sz w:val="24"/>
          <w:szCs w:val="24"/>
        </w:rPr>
        <w:t xml:space="preserve">his Agreement sets forth the terms necessary for the City to </w:t>
      </w:r>
      <w:r w:rsidR="009E71F7" w:rsidRPr="00007C57">
        <w:rPr>
          <w:rFonts w:ascii="Cambria" w:hAnsi="Cambria"/>
          <w:sz w:val="24"/>
          <w:szCs w:val="24"/>
        </w:rPr>
        <w:t>perform</w:t>
      </w:r>
      <w:r w:rsidR="000E0DF6" w:rsidRPr="00007C57">
        <w:rPr>
          <w:rFonts w:ascii="Cambria" w:hAnsi="Cambria"/>
          <w:sz w:val="24"/>
          <w:szCs w:val="24"/>
        </w:rPr>
        <w:t xml:space="preserve"> construction</w:t>
      </w:r>
      <w:r w:rsidR="00AA2E4F" w:rsidRPr="00007C57">
        <w:rPr>
          <w:rFonts w:ascii="Cambria" w:hAnsi="Cambria"/>
          <w:sz w:val="24"/>
          <w:szCs w:val="24"/>
        </w:rPr>
        <w:t>, install</w:t>
      </w:r>
      <w:r w:rsidR="007D4B96" w:rsidRPr="00007C57">
        <w:rPr>
          <w:rFonts w:ascii="Cambria" w:hAnsi="Cambria"/>
          <w:sz w:val="24"/>
          <w:szCs w:val="24"/>
        </w:rPr>
        <w:t>,</w:t>
      </w:r>
      <w:r w:rsidR="00AA2E4F" w:rsidRPr="00007C57">
        <w:rPr>
          <w:rFonts w:ascii="Cambria" w:hAnsi="Cambria"/>
          <w:sz w:val="24"/>
          <w:szCs w:val="24"/>
        </w:rPr>
        <w:t xml:space="preserve"> </w:t>
      </w:r>
      <w:r w:rsidR="00E840CD" w:rsidRPr="00007C57">
        <w:rPr>
          <w:rFonts w:ascii="Cambria" w:hAnsi="Cambria"/>
          <w:sz w:val="24"/>
          <w:szCs w:val="24"/>
        </w:rPr>
        <w:t xml:space="preserve">and have authority for </w:t>
      </w:r>
      <w:r w:rsidR="00997914" w:rsidRPr="00007C57">
        <w:rPr>
          <w:rFonts w:ascii="Cambria" w:hAnsi="Cambria"/>
          <w:sz w:val="24"/>
          <w:szCs w:val="24"/>
        </w:rPr>
        <w:t>right-of-way features</w:t>
      </w:r>
      <w:r w:rsidR="007D4B96" w:rsidRPr="00007C57">
        <w:rPr>
          <w:rFonts w:ascii="Cambria" w:hAnsi="Cambria"/>
          <w:sz w:val="24"/>
          <w:szCs w:val="24"/>
        </w:rPr>
        <w:t xml:space="preserve"> and </w:t>
      </w:r>
      <w:r w:rsidR="00997914" w:rsidRPr="00007C57">
        <w:rPr>
          <w:rFonts w:ascii="Cambria" w:hAnsi="Cambria"/>
          <w:sz w:val="24"/>
          <w:szCs w:val="24"/>
        </w:rPr>
        <w:t>encroachments</w:t>
      </w:r>
      <w:r w:rsidR="007B569C" w:rsidRPr="00007C57">
        <w:rPr>
          <w:rFonts w:ascii="Cambria" w:hAnsi="Cambria"/>
          <w:sz w:val="24"/>
          <w:szCs w:val="24"/>
        </w:rPr>
        <w:t>,</w:t>
      </w:r>
      <w:r w:rsidR="000E0DF6" w:rsidRPr="00007C57">
        <w:rPr>
          <w:rFonts w:ascii="Cambria" w:hAnsi="Cambria"/>
          <w:sz w:val="24"/>
          <w:szCs w:val="24"/>
        </w:rPr>
        <w:t xml:space="preserve"> and provide</w:t>
      </w:r>
      <w:r w:rsidR="00E840CD" w:rsidRPr="00007C57">
        <w:rPr>
          <w:rFonts w:ascii="Cambria" w:hAnsi="Cambria"/>
          <w:sz w:val="24"/>
          <w:szCs w:val="24"/>
        </w:rPr>
        <w:t xml:space="preserve"> roadway and right-of-way feature</w:t>
      </w:r>
      <w:r w:rsidR="000E0DF6" w:rsidRPr="00007C57">
        <w:rPr>
          <w:rFonts w:ascii="Cambria" w:hAnsi="Cambria"/>
          <w:sz w:val="24"/>
          <w:szCs w:val="24"/>
        </w:rPr>
        <w:t xml:space="preserve"> maintenance on </w:t>
      </w:r>
      <w:r w:rsidR="000E0DF6" w:rsidRPr="00007C57">
        <w:rPr>
          <w:rFonts w:ascii="Cambria" w:hAnsi="Cambria"/>
          <w:bCs/>
          <w:sz w:val="24"/>
          <w:szCs w:val="24"/>
        </w:rPr>
        <w:t>the</w:t>
      </w:r>
      <w:r w:rsidR="00146A8A" w:rsidRPr="00007C57">
        <w:rPr>
          <w:rFonts w:ascii="Cambria" w:hAnsi="Cambria"/>
          <w:b/>
          <w:sz w:val="24"/>
          <w:szCs w:val="24"/>
        </w:rPr>
        <w:t xml:space="preserve"> </w:t>
      </w:r>
      <w:r w:rsidR="00812903" w:rsidRPr="00007C57">
        <w:rPr>
          <w:rFonts w:ascii="Cambria" w:hAnsi="Cambria"/>
          <w:b/>
          <w:bCs/>
          <w:sz w:val="24"/>
          <w:szCs w:val="24"/>
        </w:rPr>
        <w:t>ROUTES</w:t>
      </w:r>
      <w:r w:rsidR="003D4246" w:rsidRPr="00007C57">
        <w:rPr>
          <w:rFonts w:ascii="Cambria" w:hAnsi="Cambria"/>
          <w:b/>
          <w:sz w:val="24"/>
          <w:szCs w:val="24"/>
        </w:rPr>
        <w:t>,</w:t>
      </w:r>
      <w:r w:rsidR="003C3FCA" w:rsidRPr="00007C57">
        <w:rPr>
          <w:rFonts w:ascii="Cambria" w:hAnsi="Cambria"/>
          <w:b/>
          <w:sz w:val="24"/>
          <w:szCs w:val="24"/>
        </w:rPr>
        <w:t xml:space="preserve"> </w:t>
      </w:r>
      <w:r w:rsidR="003C3FCA" w:rsidRPr="00007C57">
        <w:rPr>
          <w:rFonts w:ascii="Cambria" w:hAnsi="Cambria"/>
          <w:bCs/>
          <w:sz w:val="24"/>
          <w:szCs w:val="24"/>
        </w:rPr>
        <w:t xml:space="preserve">and </w:t>
      </w:r>
    </w:p>
    <w:p w14:paraId="3569B6FB" w14:textId="77777777" w:rsidR="00573979" w:rsidRDefault="00573979" w:rsidP="00727001">
      <w:pPr>
        <w:spacing w:after="0" w:line="240" w:lineRule="auto"/>
        <w:jc w:val="both"/>
        <w:rPr>
          <w:rFonts w:ascii="Cambria" w:hAnsi="Cambria"/>
          <w:b/>
          <w:sz w:val="24"/>
          <w:szCs w:val="24"/>
        </w:rPr>
      </w:pPr>
    </w:p>
    <w:p w14:paraId="45FBD44D" w14:textId="1B7011DB" w:rsidR="004C3D73" w:rsidRPr="00007C57" w:rsidRDefault="000E0DF6" w:rsidP="00727001">
      <w:pPr>
        <w:spacing w:after="0" w:line="240" w:lineRule="auto"/>
        <w:jc w:val="both"/>
        <w:rPr>
          <w:rFonts w:ascii="Cambria" w:hAnsi="Cambria"/>
          <w:sz w:val="24"/>
          <w:szCs w:val="24"/>
        </w:rPr>
      </w:pPr>
      <w:r w:rsidRPr="00007C57">
        <w:rPr>
          <w:rFonts w:ascii="Cambria" w:hAnsi="Cambria"/>
          <w:b/>
          <w:sz w:val="24"/>
          <w:szCs w:val="24"/>
        </w:rPr>
        <w:t>WHEREAS</w:t>
      </w:r>
      <w:r w:rsidRPr="00007C57">
        <w:rPr>
          <w:rFonts w:ascii="Cambria" w:hAnsi="Cambria"/>
          <w:sz w:val="24"/>
          <w:szCs w:val="24"/>
        </w:rPr>
        <w:t xml:space="preserve">, </w:t>
      </w:r>
      <w:r w:rsidR="00812903" w:rsidRPr="00007C57">
        <w:rPr>
          <w:rFonts w:ascii="Cambria" w:hAnsi="Cambria"/>
          <w:b/>
          <w:bCs/>
          <w:sz w:val="24"/>
          <w:szCs w:val="24"/>
        </w:rPr>
        <w:t>ROUTES</w:t>
      </w:r>
      <w:r w:rsidR="00E43475" w:rsidRPr="00007C57">
        <w:rPr>
          <w:rFonts w:ascii="Cambria" w:hAnsi="Cambria"/>
          <w:b/>
          <w:sz w:val="24"/>
          <w:szCs w:val="24"/>
        </w:rPr>
        <w:t xml:space="preserve"> </w:t>
      </w:r>
      <w:r w:rsidR="003D4246" w:rsidRPr="00007C57">
        <w:rPr>
          <w:rFonts w:ascii="Cambria" w:hAnsi="Cambria"/>
          <w:sz w:val="24"/>
          <w:szCs w:val="24"/>
        </w:rPr>
        <w:t>are</w:t>
      </w:r>
      <w:r w:rsidR="007B569C" w:rsidRPr="00007C57">
        <w:rPr>
          <w:rFonts w:ascii="Cambria" w:hAnsi="Cambria"/>
          <w:sz w:val="24"/>
          <w:szCs w:val="24"/>
        </w:rPr>
        <w:t xml:space="preserve"> the C</w:t>
      </w:r>
      <w:r w:rsidR="0090484C" w:rsidRPr="00007C57">
        <w:rPr>
          <w:rFonts w:ascii="Cambria" w:hAnsi="Cambria"/>
          <w:sz w:val="24"/>
          <w:szCs w:val="24"/>
        </w:rPr>
        <w:t>ommission</w:t>
      </w:r>
      <w:r w:rsidR="007B569C" w:rsidRPr="00007C57">
        <w:rPr>
          <w:rFonts w:ascii="Cambria" w:hAnsi="Cambria"/>
          <w:sz w:val="24"/>
          <w:szCs w:val="24"/>
        </w:rPr>
        <w:t>-D</w:t>
      </w:r>
      <w:r w:rsidR="00E43475" w:rsidRPr="00007C57">
        <w:rPr>
          <w:rFonts w:ascii="Cambria" w:hAnsi="Cambria"/>
          <w:sz w:val="24"/>
          <w:szCs w:val="24"/>
        </w:rPr>
        <w:t>esignated</w:t>
      </w:r>
      <w:r w:rsidRPr="00007C57">
        <w:rPr>
          <w:rFonts w:ascii="Cambria" w:hAnsi="Cambria"/>
          <w:sz w:val="24"/>
          <w:szCs w:val="24"/>
        </w:rPr>
        <w:t xml:space="preserve"> Urban Highway System </w:t>
      </w:r>
      <w:r w:rsidR="0004307A" w:rsidRPr="00007C57">
        <w:rPr>
          <w:rFonts w:ascii="Cambria" w:hAnsi="Cambria"/>
          <w:sz w:val="24"/>
          <w:szCs w:val="24"/>
        </w:rPr>
        <w:t xml:space="preserve">within the City limits, </w:t>
      </w:r>
      <w:r w:rsidR="00A639A2" w:rsidRPr="00007C57">
        <w:rPr>
          <w:rFonts w:ascii="Cambria" w:hAnsi="Cambria"/>
          <w:sz w:val="24"/>
          <w:szCs w:val="24"/>
        </w:rPr>
        <w:t>eligible for Surface Transportation Program Urban (</w:t>
      </w:r>
      <w:r w:rsidR="007B569C" w:rsidRPr="00007C57">
        <w:rPr>
          <w:rFonts w:ascii="Cambria" w:hAnsi="Cambria"/>
          <w:sz w:val="24"/>
          <w:szCs w:val="24"/>
        </w:rPr>
        <w:t>“</w:t>
      </w:r>
      <w:r w:rsidR="00A639A2" w:rsidRPr="00007C57">
        <w:rPr>
          <w:rFonts w:ascii="Cambria" w:hAnsi="Cambria"/>
          <w:sz w:val="24"/>
          <w:szCs w:val="24"/>
        </w:rPr>
        <w:t>STPU</w:t>
      </w:r>
      <w:r w:rsidR="007B569C" w:rsidRPr="00007C57">
        <w:rPr>
          <w:rFonts w:ascii="Cambria" w:hAnsi="Cambria"/>
          <w:sz w:val="24"/>
          <w:szCs w:val="24"/>
        </w:rPr>
        <w:t>”</w:t>
      </w:r>
      <w:r w:rsidR="00A639A2" w:rsidRPr="00007C57">
        <w:rPr>
          <w:rFonts w:ascii="Cambria" w:hAnsi="Cambria"/>
          <w:sz w:val="24"/>
          <w:szCs w:val="24"/>
        </w:rPr>
        <w:t>) funds</w:t>
      </w:r>
      <w:r w:rsidR="000B564C" w:rsidRPr="00007C57">
        <w:rPr>
          <w:rFonts w:ascii="Cambria" w:hAnsi="Cambria"/>
          <w:sz w:val="24"/>
          <w:szCs w:val="24"/>
        </w:rPr>
        <w:t>; and</w:t>
      </w:r>
    </w:p>
    <w:p w14:paraId="3E2047B9" w14:textId="77777777" w:rsidR="00573979" w:rsidRDefault="00573979" w:rsidP="00727001">
      <w:pPr>
        <w:spacing w:after="0" w:line="240" w:lineRule="auto"/>
        <w:jc w:val="both"/>
        <w:rPr>
          <w:rFonts w:ascii="Cambria" w:hAnsi="Cambria"/>
          <w:b/>
          <w:bCs/>
          <w:sz w:val="24"/>
          <w:szCs w:val="24"/>
        </w:rPr>
      </w:pPr>
    </w:p>
    <w:p w14:paraId="05FFA39A" w14:textId="339D8C68" w:rsidR="00794578" w:rsidRPr="00007C57" w:rsidRDefault="00794578" w:rsidP="00727001">
      <w:pPr>
        <w:spacing w:after="0" w:line="240" w:lineRule="auto"/>
        <w:jc w:val="both"/>
        <w:rPr>
          <w:rFonts w:ascii="Cambria" w:hAnsi="Cambria"/>
          <w:sz w:val="24"/>
          <w:szCs w:val="24"/>
        </w:rPr>
      </w:pPr>
      <w:r w:rsidRPr="00007C57">
        <w:rPr>
          <w:rFonts w:ascii="Cambria" w:hAnsi="Cambria"/>
          <w:b/>
          <w:bCs/>
          <w:sz w:val="24"/>
          <w:szCs w:val="24"/>
        </w:rPr>
        <w:t>WHEREAS</w:t>
      </w:r>
      <w:r w:rsidRPr="00007C57">
        <w:rPr>
          <w:rFonts w:ascii="Cambria" w:hAnsi="Cambria"/>
          <w:sz w:val="24"/>
          <w:szCs w:val="24"/>
        </w:rPr>
        <w:t xml:space="preserve"> the City limits shall include all limits as determined or amended by the City during the term of this Agreement and as shown on the most-current </w:t>
      </w:r>
      <w:r w:rsidR="00205993" w:rsidRPr="00007C57">
        <w:rPr>
          <w:rFonts w:ascii="Cambria" w:hAnsi="Cambria"/>
          <w:sz w:val="24"/>
          <w:szCs w:val="24"/>
        </w:rPr>
        <w:t xml:space="preserve">Attachment B </w:t>
      </w:r>
      <w:r w:rsidR="00812903" w:rsidRPr="00007C57">
        <w:rPr>
          <w:rFonts w:ascii="Cambria" w:hAnsi="Cambria"/>
          <w:b/>
          <w:bCs/>
          <w:sz w:val="24"/>
          <w:szCs w:val="24"/>
        </w:rPr>
        <w:t>ROUTES</w:t>
      </w:r>
      <w:r w:rsidR="00205993" w:rsidRPr="00007C57">
        <w:rPr>
          <w:rFonts w:ascii="Cambria" w:hAnsi="Cambria"/>
          <w:b/>
          <w:bCs/>
          <w:sz w:val="24"/>
          <w:szCs w:val="24"/>
        </w:rPr>
        <w:t xml:space="preserve"> </w:t>
      </w:r>
      <w:r w:rsidR="00205993" w:rsidRPr="00007C57">
        <w:rPr>
          <w:rFonts w:ascii="Cambria" w:hAnsi="Cambria"/>
          <w:sz w:val="24"/>
          <w:szCs w:val="24"/>
        </w:rPr>
        <w:t>List and Attachment C Map</w:t>
      </w:r>
      <w:r w:rsidRPr="00007C57">
        <w:rPr>
          <w:rFonts w:ascii="Cambria" w:hAnsi="Cambria"/>
          <w:sz w:val="24"/>
          <w:szCs w:val="24"/>
        </w:rPr>
        <w:t>; and</w:t>
      </w:r>
    </w:p>
    <w:p w14:paraId="1557CD67" w14:textId="77777777" w:rsidR="00573979" w:rsidRDefault="00573979" w:rsidP="00727001">
      <w:pPr>
        <w:spacing w:after="0" w:line="240" w:lineRule="auto"/>
        <w:jc w:val="both"/>
        <w:rPr>
          <w:rFonts w:ascii="Cambria" w:hAnsi="Cambria"/>
          <w:b/>
          <w:bCs/>
          <w:sz w:val="24"/>
          <w:szCs w:val="24"/>
        </w:rPr>
      </w:pPr>
    </w:p>
    <w:p w14:paraId="5E73287D" w14:textId="776C6B28" w:rsidR="004C3D73" w:rsidRPr="00007C57" w:rsidRDefault="004C3D73" w:rsidP="00727001">
      <w:pPr>
        <w:spacing w:after="0" w:line="240" w:lineRule="auto"/>
        <w:jc w:val="both"/>
        <w:rPr>
          <w:rFonts w:ascii="Cambria" w:hAnsi="Cambria"/>
          <w:sz w:val="24"/>
          <w:szCs w:val="24"/>
        </w:rPr>
      </w:pPr>
      <w:r w:rsidRPr="00007C57">
        <w:rPr>
          <w:rFonts w:ascii="Cambria" w:hAnsi="Cambria"/>
          <w:b/>
          <w:bCs/>
          <w:sz w:val="24"/>
          <w:szCs w:val="24"/>
        </w:rPr>
        <w:t>WHEREAS,</w:t>
      </w:r>
      <w:r w:rsidRPr="00007C57">
        <w:rPr>
          <w:rFonts w:ascii="Cambria" w:hAnsi="Cambria"/>
          <w:sz w:val="24"/>
          <w:szCs w:val="24"/>
        </w:rPr>
        <w:t xml:space="preserve"> roadways within City limits designated as National Highway (NH) System or Primary </w:t>
      </w:r>
      <w:r w:rsidR="00C34FF4" w:rsidRPr="00007C57">
        <w:rPr>
          <w:rFonts w:ascii="Cambria" w:hAnsi="Cambria"/>
          <w:sz w:val="24"/>
          <w:szCs w:val="24"/>
        </w:rPr>
        <w:t xml:space="preserve">routes </w:t>
      </w:r>
      <w:r w:rsidRPr="00007C57">
        <w:rPr>
          <w:rFonts w:ascii="Cambria" w:hAnsi="Cambria"/>
          <w:sz w:val="24"/>
          <w:szCs w:val="24"/>
        </w:rPr>
        <w:t>are excluded from this Agreement and remain under MDT obligation to develop,</w:t>
      </w:r>
      <w:r w:rsidR="00007C57">
        <w:rPr>
          <w:rFonts w:ascii="Cambria" w:hAnsi="Cambria"/>
          <w:sz w:val="24"/>
          <w:szCs w:val="24"/>
        </w:rPr>
        <w:t xml:space="preserve"> </w:t>
      </w:r>
      <w:r w:rsidRPr="00007C57">
        <w:rPr>
          <w:rFonts w:ascii="Cambria" w:hAnsi="Cambria"/>
          <w:sz w:val="24"/>
          <w:szCs w:val="24"/>
        </w:rPr>
        <w:t>administer, design and construct projects;</w:t>
      </w:r>
      <w:r w:rsidR="00DA3D7C" w:rsidRPr="00007C57">
        <w:rPr>
          <w:rFonts w:ascii="Cambria" w:hAnsi="Cambria"/>
          <w:sz w:val="24"/>
          <w:szCs w:val="24"/>
        </w:rPr>
        <w:t xml:space="preserve"> and</w:t>
      </w:r>
    </w:p>
    <w:p w14:paraId="29D62531" w14:textId="77777777" w:rsidR="00573979" w:rsidRDefault="00573979" w:rsidP="00727001">
      <w:pPr>
        <w:spacing w:after="0" w:line="240" w:lineRule="auto"/>
        <w:jc w:val="both"/>
        <w:rPr>
          <w:rFonts w:ascii="Cambria" w:hAnsi="Cambria"/>
          <w:b/>
          <w:sz w:val="24"/>
          <w:szCs w:val="24"/>
        </w:rPr>
      </w:pPr>
    </w:p>
    <w:p w14:paraId="2F072686" w14:textId="06E6D44E" w:rsidR="00794578" w:rsidRPr="00007C57" w:rsidRDefault="00794578" w:rsidP="00727001">
      <w:pPr>
        <w:spacing w:after="0" w:line="240" w:lineRule="auto"/>
        <w:jc w:val="both"/>
        <w:rPr>
          <w:rFonts w:ascii="Cambria" w:hAnsi="Cambria"/>
          <w:bCs/>
          <w:sz w:val="24"/>
          <w:szCs w:val="24"/>
        </w:rPr>
      </w:pPr>
      <w:r w:rsidRPr="00007C57">
        <w:rPr>
          <w:rFonts w:ascii="Cambria" w:hAnsi="Cambria"/>
          <w:b/>
          <w:sz w:val="24"/>
          <w:szCs w:val="24"/>
        </w:rPr>
        <w:t>WHEREAS</w:t>
      </w:r>
      <w:r w:rsidRPr="00007C57">
        <w:rPr>
          <w:rFonts w:ascii="Cambria" w:hAnsi="Cambria"/>
          <w:bCs/>
          <w:sz w:val="24"/>
          <w:szCs w:val="24"/>
        </w:rPr>
        <w:t xml:space="preserve"> the duties and responsibilities of the Parties on </w:t>
      </w:r>
      <w:r w:rsidR="00A45A90">
        <w:rPr>
          <w:rFonts w:ascii="Cambria" w:hAnsi="Cambria"/>
          <w:bCs/>
          <w:sz w:val="24"/>
          <w:szCs w:val="24"/>
        </w:rPr>
        <w:t xml:space="preserve">Commission-designated </w:t>
      </w:r>
      <w:r w:rsidR="00C34FF4" w:rsidRPr="00007C57">
        <w:rPr>
          <w:rFonts w:ascii="Cambria" w:hAnsi="Cambria"/>
          <w:sz w:val="24"/>
          <w:szCs w:val="24"/>
        </w:rPr>
        <w:t>routes</w:t>
      </w:r>
      <w:r w:rsidR="00C34FF4" w:rsidRPr="00007C57">
        <w:rPr>
          <w:rFonts w:ascii="Cambria" w:hAnsi="Cambria"/>
          <w:bCs/>
          <w:sz w:val="24"/>
          <w:szCs w:val="24"/>
        </w:rPr>
        <w:t xml:space="preserve"> </w:t>
      </w:r>
      <w:r w:rsidR="00A45A90">
        <w:rPr>
          <w:rFonts w:ascii="Cambria" w:hAnsi="Cambria"/>
          <w:bCs/>
          <w:sz w:val="24"/>
          <w:szCs w:val="24"/>
        </w:rPr>
        <w:t>that are</w:t>
      </w:r>
      <w:r w:rsidRPr="00007C57">
        <w:rPr>
          <w:rFonts w:ascii="Cambria" w:hAnsi="Cambria"/>
          <w:bCs/>
          <w:sz w:val="24"/>
          <w:szCs w:val="24"/>
        </w:rPr>
        <w:t xml:space="preserve"> MDT-maintained </w:t>
      </w:r>
      <w:r w:rsidR="00C34FF4" w:rsidRPr="00007C57">
        <w:rPr>
          <w:rFonts w:ascii="Cambria" w:hAnsi="Cambria"/>
          <w:sz w:val="24"/>
          <w:szCs w:val="24"/>
        </w:rPr>
        <w:t>routes</w:t>
      </w:r>
      <w:r w:rsidR="00C34FF4" w:rsidRPr="00007C57">
        <w:rPr>
          <w:rFonts w:ascii="Cambria" w:hAnsi="Cambria"/>
          <w:bCs/>
          <w:sz w:val="24"/>
          <w:szCs w:val="24"/>
        </w:rPr>
        <w:t xml:space="preserve"> </w:t>
      </w:r>
      <w:r w:rsidRPr="00007C57">
        <w:rPr>
          <w:rFonts w:ascii="Cambria" w:hAnsi="Cambria"/>
          <w:bCs/>
          <w:sz w:val="24"/>
          <w:szCs w:val="24"/>
        </w:rPr>
        <w:t>within the City limits are excluded from this Agreement; and</w:t>
      </w:r>
    </w:p>
    <w:p w14:paraId="7B1BE2F1" w14:textId="77777777" w:rsidR="00573979" w:rsidRDefault="00573979" w:rsidP="00727001">
      <w:pPr>
        <w:spacing w:after="0" w:line="240" w:lineRule="auto"/>
        <w:jc w:val="both"/>
        <w:rPr>
          <w:rFonts w:ascii="Cambria" w:hAnsi="Cambria"/>
          <w:b/>
          <w:bCs/>
          <w:sz w:val="24"/>
          <w:szCs w:val="24"/>
        </w:rPr>
      </w:pPr>
    </w:p>
    <w:p w14:paraId="6013FF6A" w14:textId="175D8DF6" w:rsidR="000E0DF6" w:rsidRPr="00007C57" w:rsidRDefault="004C3D73" w:rsidP="00727001">
      <w:pPr>
        <w:spacing w:after="0" w:line="240" w:lineRule="auto"/>
        <w:jc w:val="both"/>
        <w:rPr>
          <w:rFonts w:ascii="Cambria" w:hAnsi="Cambria"/>
          <w:sz w:val="24"/>
          <w:szCs w:val="24"/>
        </w:rPr>
      </w:pPr>
      <w:r w:rsidRPr="00007C57">
        <w:rPr>
          <w:rFonts w:ascii="Cambria" w:hAnsi="Cambria"/>
          <w:b/>
          <w:bCs/>
          <w:sz w:val="24"/>
          <w:szCs w:val="24"/>
        </w:rPr>
        <w:t>WHEREAS</w:t>
      </w:r>
      <w:r w:rsidRPr="00007C57">
        <w:rPr>
          <w:rFonts w:ascii="Cambria" w:hAnsi="Cambria"/>
          <w:sz w:val="24"/>
          <w:szCs w:val="24"/>
        </w:rPr>
        <w:t xml:space="preserve">, </w:t>
      </w:r>
      <w:r w:rsidR="00F228AC" w:rsidRPr="00007C57">
        <w:rPr>
          <w:rFonts w:ascii="Cambria" w:hAnsi="Cambria"/>
          <w:sz w:val="24"/>
          <w:szCs w:val="24"/>
        </w:rPr>
        <w:t xml:space="preserve">extension of these </w:t>
      </w:r>
      <w:r w:rsidR="00812903" w:rsidRPr="00007C57">
        <w:rPr>
          <w:rFonts w:ascii="Cambria" w:hAnsi="Cambria"/>
          <w:b/>
          <w:bCs/>
          <w:sz w:val="24"/>
          <w:szCs w:val="24"/>
        </w:rPr>
        <w:t>ROUTES</w:t>
      </w:r>
      <w:r w:rsidRPr="00007C57">
        <w:rPr>
          <w:rFonts w:ascii="Cambria" w:hAnsi="Cambria"/>
          <w:sz w:val="24"/>
          <w:szCs w:val="24"/>
        </w:rPr>
        <w:t xml:space="preserve"> </w:t>
      </w:r>
      <w:r w:rsidR="00F228AC" w:rsidRPr="00007C57">
        <w:rPr>
          <w:rFonts w:ascii="Cambria" w:hAnsi="Cambria"/>
          <w:sz w:val="24"/>
          <w:szCs w:val="24"/>
        </w:rPr>
        <w:t xml:space="preserve">that are beyond city limits </w:t>
      </w:r>
      <w:r w:rsidRPr="00007C57">
        <w:rPr>
          <w:rFonts w:ascii="Cambria" w:hAnsi="Cambria"/>
          <w:sz w:val="24"/>
          <w:szCs w:val="24"/>
        </w:rPr>
        <w:t>but within Urban Boundaries requir</w:t>
      </w:r>
      <w:r w:rsidR="00F228AC" w:rsidRPr="00007C57">
        <w:rPr>
          <w:rFonts w:ascii="Cambria" w:hAnsi="Cambria"/>
          <w:sz w:val="24"/>
          <w:szCs w:val="24"/>
        </w:rPr>
        <w:t>e</w:t>
      </w:r>
      <w:r w:rsidRPr="00007C57">
        <w:rPr>
          <w:rFonts w:ascii="Cambria" w:hAnsi="Cambria"/>
          <w:sz w:val="24"/>
          <w:szCs w:val="24"/>
        </w:rPr>
        <w:t xml:space="preserve"> separate Agreements with other governmental entities for roadway obligations between the City limits and the Urban Boundary;</w:t>
      </w:r>
      <w:r w:rsidR="00DA3D7C" w:rsidRPr="00007C57">
        <w:rPr>
          <w:rFonts w:ascii="Cambria" w:hAnsi="Cambria"/>
          <w:sz w:val="24"/>
          <w:szCs w:val="24"/>
        </w:rPr>
        <w:t xml:space="preserve"> and</w:t>
      </w:r>
    </w:p>
    <w:p w14:paraId="20F710EB" w14:textId="77777777" w:rsidR="00573979" w:rsidRDefault="00573979" w:rsidP="00727001">
      <w:pPr>
        <w:spacing w:after="0" w:line="240" w:lineRule="auto"/>
        <w:jc w:val="both"/>
        <w:rPr>
          <w:rFonts w:ascii="Cambria" w:hAnsi="Cambria"/>
          <w:b/>
          <w:sz w:val="24"/>
          <w:szCs w:val="24"/>
        </w:rPr>
      </w:pPr>
    </w:p>
    <w:p w14:paraId="7A3A67B3" w14:textId="77DE29D0" w:rsidR="003B3BF2" w:rsidRPr="00007C57" w:rsidRDefault="003B3BF2" w:rsidP="00727001">
      <w:pPr>
        <w:spacing w:after="0" w:line="240" w:lineRule="auto"/>
        <w:jc w:val="both"/>
        <w:rPr>
          <w:rFonts w:ascii="Cambria" w:hAnsi="Cambria"/>
          <w:sz w:val="24"/>
          <w:szCs w:val="24"/>
        </w:rPr>
      </w:pPr>
      <w:r w:rsidRPr="00007C57">
        <w:rPr>
          <w:rFonts w:ascii="Cambria" w:hAnsi="Cambria"/>
          <w:b/>
          <w:sz w:val="24"/>
          <w:szCs w:val="24"/>
        </w:rPr>
        <w:t>WHEREAS</w:t>
      </w:r>
      <w:r w:rsidRPr="00007C57">
        <w:rPr>
          <w:rFonts w:ascii="Cambria" w:hAnsi="Cambria"/>
          <w:sz w:val="24"/>
          <w:szCs w:val="24"/>
        </w:rPr>
        <w:t xml:space="preserve">, in accordance with the State’s agreement with the Federal Highway Administration (FHWA) of the U.S. Department of Transportation, MDT must ensure certain requirements are met in order for MDT to fulfill its obligations to the FHWA and for the </w:t>
      </w:r>
      <w:r w:rsidR="00812903" w:rsidRPr="00007C57">
        <w:rPr>
          <w:rFonts w:ascii="Cambria" w:hAnsi="Cambria"/>
          <w:b/>
          <w:bCs/>
          <w:sz w:val="24"/>
          <w:szCs w:val="24"/>
        </w:rPr>
        <w:t>ROUTES</w:t>
      </w:r>
      <w:r w:rsidRPr="00007C57">
        <w:rPr>
          <w:rFonts w:ascii="Cambria" w:hAnsi="Cambria"/>
          <w:sz w:val="24"/>
          <w:szCs w:val="24"/>
        </w:rPr>
        <w:t xml:space="preserve"> t</w:t>
      </w:r>
      <w:r w:rsidR="009E71F7" w:rsidRPr="00007C57">
        <w:rPr>
          <w:rFonts w:ascii="Cambria" w:hAnsi="Cambria"/>
          <w:sz w:val="24"/>
          <w:szCs w:val="24"/>
        </w:rPr>
        <w:t xml:space="preserve">o </w:t>
      </w:r>
      <w:r w:rsidR="00A639A2" w:rsidRPr="00007C57">
        <w:rPr>
          <w:rFonts w:ascii="Cambria" w:hAnsi="Cambria"/>
          <w:sz w:val="24"/>
          <w:szCs w:val="24"/>
        </w:rPr>
        <w:t>remain</w:t>
      </w:r>
      <w:r w:rsidR="009E71F7" w:rsidRPr="00007C57">
        <w:rPr>
          <w:rFonts w:ascii="Cambria" w:hAnsi="Cambria"/>
          <w:sz w:val="24"/>
          <w:szCs w:val="24"/>
        </w:rPr>
        <w:t xml:space="preserve"> eligible for </w:t>
      </w:r>
      <w:r w:rsidR="00A639A2" w:rsidRPr="00007C57">
        <w:rPr>
          <w:rFonts w:ascii="Cambria" w:hAnsi="Cambria"/>
          <w:sz w:val="24"/>
          <w:szCs w:val="24"/>
        </w:rPr>
        <w:t xml:space="preserve">STPU </w:t>
      </w:r>
      <w:r w:rsidR="009E71F7" w:rsidRPr="00007C57">
        <w:rPr>
          <w:rFonts w:ascii="Cambria" w:hAnsi="Cambria"/>
          <w:sz w:val="24"/>
          <w:szCs w:val="24"/>
        </w:rPr>
        <w:t>funds; and</w:t>
      </w:r>
      <w:r w:rsidRPr="00007C57">
        <w:rPr>
          <w:rFonts w:ascii="Cambria" w:hAnsi="Cambria"/>
          <w:sz w:val="24"/>
          <w:szCs w:val="24"/>
        </w:rPr>
        <w:t xml:space="preserve"> </w:t>
      </w:r>
    </w:p>
    <w:p w14:paraId="51FD1E6A" w14:textId="77777777" w:rsidR="00573979" w:rsidRDefault="00573979" w:rsidP="00727001">
      <w:pPr>
        <w:spacing w:after="0" w:line="240" w:lineRule="auto"/>
        <w:jc w:val="both"/>
        <w:rPr>
          <w:rFonts w:ascii="Cambria" w:hAnsi="Cambria"/>
          <w:b/>
          <w:sz w:val="24"/>
          <w:szCs w:val="24"/>
        </w:rPr>
      </w:pPr>
    </w:p>
    <w:p w14:paraId="130BC7CB" w14:textId="77777777" w:rsidR="00573979" w:rsidRDefault="003B3BF2" w:rsidP="00727001">
      <w:pPr>
        <w:spacing w:after="0" w:line="240" w:lineRule="auto"/>
        <w:jc w:val="both"/>
        <w:rPr>
          <w:rFonts w:ascii="Cambria" w:hAnsi="Cambria"/>
          <w:sz w:val="24"/>
          <w:szCs w:val="24"/>
        </w:rPr>
      </w:pPr>
      <w:r w:rsidRPr="00007C57">
        <w:rPr>
          <w:rFonts w:ascii="Cambria" w:hAnsi="Cambria"/>
          <w:b/>
          <w:sz w:val="24"/>
          <w:szCs w:val="24"/>
        </w:rPr>
        <w:t>WHEREAS</w:t>
      </w:r>
      <w:r w:rsidRPr="00007C57">
        <w:rPr>
          <w:rFonts w:ascii="Cambria" w:hAnsi="Cambria"/>
          <w:sz w:val="24"/>
          <w:szCs w:val="24"/>
        </w:rPr>
        <w:t xml:space="preserve">, </w:t>
      </w:r>
      <w:r w:rsidR="00C34FF4" w:rsidRPr="00007C57">
        <w:rPr>
          <w:rFonts w:ascii="Cambria" w:hAnsi="Cambria"/>
          <w:sz w:val="24"/>
          <w:szCs w:val="24"/>
        </w:rPr>
        <w:t>t</w:t>
      </w:r>
      <w:r w:rsidRPr="00007C57">
        <w:rPr>
          <w:rFonts w:ascii="Cambria" w:hAnsi="Cambria"/>
          <w:sz w:val="24"/>
          <w:szCs w:val="24"/>
        </w:rPr>
        <w:t xml:space="preserve">he City </w:t>
      </w:r>
      <w:r w:rsidR="003C3FCA" w:rsidRPr="00007C57">
        <w:rPr>
          <w:rFonts w:ascii="Cambria" w:hAnsi="Cambria"/>
          <w:sz w:val="24"/>
          <w:szCs w:val="24"/>
        </w:rPr>
        <w:t>concu</w:t>
      </w:r>
      <w:r w:rsidR="007B569C" w:rsidRPr="00007C57">
        <w:rPr>
          <w:rFonts w:ascii="Cambria" w:hAnsi="Cambria"/>
          <w:sz w:val="24"/>
          <w:szCs w:val="24"/>
        </w:rPr>
        <w:t>rs</w:t>
      </w:r>
      <w:r w:rsidR="003C3FCA" w:rsidRPr="00007C57">
        <w:rPr>
          <w:rFonts w:ascii="Cambria" w:hAnsi="Cambria"/>
          <w:sz w:val="24"/>
          <w:szCs w:val="24"/>
        </w:rPr>
        <w:t xml:space="preserve"> </w:t>
      </w:r>
      <w:r w:rsidR="0007484A" w:rsidRPr="00007C57">
        <w:rPr>
          <w:rFonts w:ascii="Cambria" w:hAnsi="Cambria"/>
          <w:sz w:val="24"/>
          <w:szCs w:val="24"/>
        </w:rPr>
        <w:t>with the Urban Highway System</w:t>
      </w:r>
      <w:r w:rsidRPr="00007C57">
        <w:rPr>
          <w:rFonts w:ascii="Cambria" w:hAnsi="Cambria"/>
          <w:sz w:val="24"/>
          <w:szCs w:val="24"/>
        </w:rPr>
        <w:t xml:space="preserve"> designation of the</w:t>
      </w:r>
      <w:r w:rsidR="00E43475" w:rsidRPr="00007C57">
        <w:rPr>
          <w:rFonts w:ascii="Cambria" w:hAnsi="Cambria"/>
          <w:sz w:val="24"/>
          <w:szCs w:val="24"/>
        </w:rPr>
        <w:t xml:space="preserve"> </w:t>
      </w:r>
      <w:r w:rsidR="00812903" w:rsidRPr="00007C57">
        <w:rPr>
          <w:rFonts w:ascii="Cambria" w:hAnsi="Cambria"/>
          <w:b/>
          <w:bCs/>
          <w:sz w:val="24"/>
          <w:szCs w:val="24"/>
        </w:rPr>
        <w:t>ROUTES</w:t>
      </w:r>
      <w:r w:rsidR="006411AF" w:rsidRPr="00007C57">
        <w:rPr>
          <w:rFonts w:ascii="Cambria" w:hAnsi="Cambria"/>
          <w:sz w:val="24"/>
          <w:szCs w:val="24"/>
        </w:rPr>
        <w:t xml:space="preserve"> </w:t>
      </w:r>
      <w:r w:rsidRPr="00007C57">
        <w:rPr>
          <w:rFonts w:ascii="Cambria" w:hAnsi="Cambria"/>
          <w:sz w:val="24"/>
          <w:szCs w:val="24"/>
        </w:rPr>
        <w:t xml:space="preserve">designated under </w:t>
      </w:r>
      <w:r w:rsidR="006411AF" w:rsidRPr="00007C57">
        <w:rPr>
          <w:rFonts w:ascii="Cambria" w:hAnsi="Cambria"/>
          <w:sz w:val="24"/>
          <w:szCs w:val="24"/>
        </w:rPr>
        <w:t>Mont. Code Ann.  §</w:t>
      </w:r>
      <w:r w:rsidRPr="00007C57">
        <w:rPr>
          <w:rFonts w:ascii="Cambria" w:hAnsi="Cambria"/>
          <w:sz w:val="24"/>
          <w:szCs w:val="24"/>
        </w:rPr>
        <w:t>60-2-</w:t>
      </w:r>
      <w:r w:rsidR="00E43475" w:rsidRPr="00007C57">
        <w:rPr>
          <w:rFonts w:ascii="Cambria" w:hAnsi="Cambria"/>
          <w:sz w:val="24"/>
          <w:szCs w:val="24"/>
        </w:rPr>
        <w:t>126</w:t>
      </w:r>
      <w:r w:rsidRPr="00007C57">
        <w:rPr>
          <w:rFonts w:ascii="Cambria" w:hAnsi="Cambria"/>
          <w:sz w:val="24"/>
          <w:szCs w:val="24"/>
        </w:rPr>
        <w:t xml:space="preserve">, </w:t>
      </w:r>
    </w:p>
    <w:p w14:paraId="56C4263A" w14:textId="45FC6E58" w:rsidR="0007484A" w:rsidRPr="00007C57" w:rsidRDefault="003B3BF2" w:rsidP="00727001">
      <w:pPr>
        <w:spacing w:after="0" w:line="240" w:lineRule="auto"/>
        <w:jc w:val="both"/>
        <w:rPr>
          <w:rFonts w:ascii="Cambria" w:hAnsi="Cambria"/>
          <w:sz w:val="24"/>
          <w:szCs w:val="24"/>
        </w:rPr>
      </w:pPr>
      <w:r w:rsidRPr="00007C57">
        <w:rPr>
          <w:rFonts w:ascii="Cambria" w:hAnsi="Cambria"/>
          <w:b/>
          <w:sz w:val="24"/>
          <w:szCs w:val="24"/>
        </w:rPr>
        <w:lastRenderedPageBreak/>
        <w:t>NOW, THEREFORE</w:t>
      </w:r>
      <w:r w:rsidR="00F25161" w:rsidRPr="00007C57">
        <w:rPr>
          <w:rFonts w:ascii="Cambria" w:hAnsi="Cambria"/>
          <w:sz w:val="24"/>
          <w:szCs w:val="24"/>
        </w:rPr>
        <w:t>, in consideration of the following mutual promises t</w:t>
      </w:r>
      <w:r w:rsidRPr="00007C57">
        <w:rPr>
          <w:rFonts w:ascii="Cambria" w:hAnsi="Cambria"/>
          <w:sz w:val="24"/>
          <w:szCs w:val="24"/>
        </w:rPr>
        <w:t xml:space="preserve">he Parties </w:t>
      </w:r>
      <w:r w:rsidR="00F25161" w:rsidRPr="00007C57">
        <w:rPr>
          <w:rFonts w:ascii="Cambria" w:hAnsi="Cambria"/>
          <w:sz w:val="24"/>
          <w:szCs w:val="24"/>
        </w:rPr>
        <w:t xml:space="preserve">agree as follows:  </w:t>
      </w:r>
    </w:p>
    <w:p w14:paraId="44459040" w14:textId="3BBBB3D4" w:rsidR="007B569C" w:rsidRPr="00007C57" w:rsidRDefault="007B569C" w:rsidP="00727001">
      <w:pPr>
        <w:pStyle w:val="NoSpacing"/>
        <w:jc w:val="both"/>
        <w:rPr>
          <w:rFonts w:ascii="Cambria" w:hAnsi="Cambria"/>
          <w:sz w:val="24"/>
          <w:szCs w:val="24"/>
        </w:rPr>
      </w:pPr>
    </w:p>
    <w:p w14:paraId="2AEE97EB" w14:textId="691B9E09" w:rsidR="007B569C" w:rsidRPr="00007C57" w:rsidRDefault="007B569C" w:rsidP="00727001">
      <w:pPr>
        <w:pStyle w:val="NoSpacing"/>
        <w:jc w:val="center"/>
        <w:rPr>
          <w:rFonts w:ascii="Cambria" w:hAnsi="Cambria"/>
          <w:sz w:val="24"/>
          <w:szCs w:val="24"/>
        </w:rPr>
      </w:pPr>
      <w:r w:rsidRPr="00007C57">
        <w:rPr>
          <w:rFonts w:ascii="Cambria" w:hAnsi="Cambria"/>
          <w:b/>
          <w:bCs/>
          <w:sz w:val="24"/>
          <w:szCs w:val="24"/>
        </w:rPr>
        <w:t>ARTICLE I – DEFINITIONS</w:t>
      </w:r>
    </w:p>
    <w:p w14:paraId="5F8C945C" w14:textId="2F247593" w:rsidR="007B569C" w:rsidRPr="00007C57" w:rsidRDefault="007B569C" w:rsidP="00727001">
      <w:pPr>
        <w:pStyle w:val="NoSpacing"/>
        <w:jc w:val="both"/>
        <w:rPr>
          <w:rFonts w:ascii="Cambria" w:hAnsi="Cambria"/>
          <w:sz w:val="24"/>
          <w:szCs w:val="24"/>
        </w:rPr>
      </w:pPr>
    </w:p>
    <w:p w14:paraId="5A317D09" w14:textId="6F134C88" w:rsidR="00886B22" w:rsidRPr="00727001" w:rsidRDefault="00886B22" w:rsidP="00727001">
      <w:pPr>
        <w:pStyle w:val="ListParagraph"/>
        <w:numPr>
          <w:ilvl w:val="0"/>
          <w:numId w:val="29"/>
        </w:numPr>
        <w:spacing w:after="0" w:line="240" w:lineRule="auto"/>
        <w:ind w:left="360"/>
        <w:jc w:val="both"/>
        <w:rPr>
          <w:rFonts w:ascii="Cambria" w:hAnsi="Cambria"/>
          <w:sz w:val="24"/>
          <w:szCs w:val="24"/>
        </w:rPr>
      </w:pPr>
      <w:r w:rsidRPr="00007C57">
        <w:rPr>
          <w:rFonts w:ascii="Cambria" w:hAnsi="Cambria"/>
          <w:i/>
          <w:iCs/>
          <w:sz w:val="24"/>
          <w:szCs w:val="24"/>
        </w:rPr>
        <w:t>City- or local entity-administered projects</w:t>
      </w:r>
      <w:r w:rsidRPr="00007C57">
        <w:rPr>
          <w:rFonts w:ascii="Cambria" w:hAnsi="Cambria"/>
          <w:sz w:val="24"/>
          <w:szCs w:val="24"/>
        </w:rPr>
        <w:t xml:space="preserve"> – means projects which are developed, administered, designed, and constructed by the City or a local entity</w:t>
      </w:r>
      <w:r w:rsidR="00084BDF" w:rsidRPr="00007C57">
        <w:rPr>
          <w:rFonts w:ascii="Cambria" w:hAnsi="Cambria"/>
          <w:sz w:val="24"/>
          <w:szCs w:val="24"/>
        </w:rPr>
        <w:t xml:space="preserve"> with City approval</w:t>
      </w:r>
      <w:r w:rsidRPr="00007C57">
        <w:rPr>
          <w:rFonts w:ascii="Cambria" w:hAnsi="Cambria"/>
          <w:sz w:val="24"/>
          <w:szCs w:val="24"/>
        </w:rPr>
        <w:t>.</w:t>
      </w:r>
      <w:r w:rsidR="0088718B" w:rsidRPr="00007C57">
        <w:rPr>
          <w:rFonts w:ascii="Cambria" w:hAnsi="Cambria"/>
          <w:sz w:val="24"/>
          <w:szCs w:val="24"/>
        </w:rPr>
        <w:t xml:space="preserve"> After project completion, maintenance responsibility remains with the City. </w:t>
      </w:r>
    </w:p>
    <w:p w14:paraId="6D0A9363" w14:textId="77777777" w:rsidR="00727001" w:rsidRPr="00727001" w:rsidRDefault="00727001" w:rsidP="00727001">
      <w:pPr>
        <w:pStyle w:val="NoSpacing"/>
        <w:ind w:left="360"/>
        <w:jc w:val="both"/>
        <w:rPr>
          <w:rFonts w:ascii="Cambria" w:hAnsi="Cambria"/>
          <w:sz w:val="24"/>
          <w:szCs w:val="24"/>
        </w:rPr>
      </w:pPr>
    </w:p>
    <w:p w14:paraId="5F300470" w14:textId="20014D98" w:rsidR="00886B22" w:rsidRPr="00007C57" w:rsidRDefault="00886B22" w:rsidP="00727001">
      <w:pPr>
        <w:pStyle w:val="NoSpacing"/>
        <w:numPr>
          <w:ilvl w:val="0"/>
          <w:numId w:val="29"/>
        </w:numPr>
        <w:ind w:left="360"/>
        <w:jc w:val="both"/>
        <w:rPr>
          <w:rFonts w:ascii="Cambria" w:hAnsi="Cambria"/>
          <w:sz w:val="24"/>
          <w:szCs w:val="24"/>
        </w:rPr>
      </w:pPr>
      <w:r w:rsidRPr="00007C57">
        <w:rPr>
          <w:rFonts w:ascii="Cambria" w:hAnsi="Cambria"/>
          <w:i/>
          <w:iCs/>
          <w:sz w:val="24"/>
          <w:szCs w:val="24"/>
        </w:rPr>
        <w:t xml:space="preserve">Local entity </w:t>
      </w:r>
      <w:r w:rsidRPr="00007C57">
        <w:rPr>
          <w:rFonts w:ascii="Cambria" w:hAnsi="Cambria"/>
          <w:sz w:val="24"/>
          <w:szCs w:val="24"/>
        </w:rPr>
        <w:t xml:space="preserve">- means a </w:t>
      </w:r>
      <w:r w:rsidR="00320427" w:rsidRPr="00007C57">
        <w:rPr>
          <w:rFonts w:ascii="Cambria" w:hAnsi="Cambria"/>
          <w:sz w:val="24"/>
          <w:szCs w:val="24"/>
        </w:rPr>
        <w:t>d</w:t>
      </w:r>
      <w:r w:rsidRPr="00007C57">
        <w:rPr>
          <w:rFonts w:ascii="Cambria" w:hAnsi="Cambria"/>
          <w:sz w:val="24"/>
          <w:szCs w:val="24"/>
        </w:rPr>
        <w:t xml:space="preserve">eveloper or other </w:t>
      </w:r>
      <w:r w:rsidR="00340E8B" w:rsidRPr="00007C57">
        <w:rPr>
          <w:rFonts w:ascii="Cambria" w:hAnsi="Cambria"/>
          <w:sz w:val="24"/>
          <w:szCs w:val="24"/>
        </w:rPr>
        <w:t xml:space="preserve">third-party </w:t>
      </w:r>
      <w:r w:rsidRPr="00007C57">
        <w:rPr>
          <w:rFonts w:ascii="Cambria" w:hAnsi="Cambria"/>
          <w:sz w:val="24"/>
          <w:szCs w:val="24"/>
        </w:rPr>
        <w:t xml:space="preserve">entity </w:t>
      </w:r>
      <w:r w:rsidR="00340E8B" w:rsidRPr="00007C57">
        <w:rPr>
          <w:rFonts w:ascii="Cambria" w:hAnsi="Cambria"/>
          <w:sz w:val="24"/>
          <w:szCs w:val="24"/>
        </w:rPr>
        <w:t xml:space="preserve">proposing a </w:t>
      </w:r>
      <w:r w:rsidRPr="00007C57">
        <w:rPr>
          <w:rFonts w:ascii="Cambria" w:hAnsi="Cambria"/>
          <w:sz w:val="24"/>
          <w:szCs w:val="24"/>
        </w:rPr>
        <w:t xml:space="preserve">project which requires City </w:t>
      </w:r>
      <w:r w:rsidR="00340E8B" w:rsidRPr="00007C57">
        <w:rPr>
          <w:rFonts w:ascii="Cambria" w:hAnsi="Cambria"/>
          <w:sz w:val="24"/>
          <w:szCs w:val="24"/>
        </w:rPr>
        <w:t xml:space="preserve">review and </w:t>
      </w:r>
      <w:r w:rsidRPr="00007C57">
        <w:rPr>
          <w:rFonts w:ascii="Cambria" w:hAnsi="Cambria"/>
          <w:sz w:val="24"/>
          <w:szCs w:val="24"/>
        </w:rPr>
        <w:t>approval.</w:t>
      </w:r>
    </w:p>
    <w:p w14:paraId="2C9AC575" w14:textId="77777777" w:rsidR="00727001" w:rsidRPr="00727001" w:rsidRDefault="00727001" w:rsidP="00727001">
      <w:pPr>
        <w:pStyle w:val="NoSpacing"/>
        <w:ind w:left="360"/>
        <w:jc w:val="both"/>
        <w:rPr>
          <w:rFonts w:ascii="Cambria" w:hAnsi="Cambria"/>
          <w:sz w:val="24"/>
          <w:szCs w:val="24"/>
        </w:rPr>
      </w:pPr>
    </w:p>
    <w:p w14:paraId="44DD346C" w14:textId="49C52EA1" w:rsidR="00886B22" w:rsidRPr="00007C57" w:rsidRDefault="00886B22" w:rsidP="00727001">
      <w:pPr>
        <w:pStyle w:val="NoSpacing"/>
        <w:numPr>
          <w:ilvl w:val="0"/>
          <w:numId w:val="29"/>
        </w:numPr>
        <w:ind w:left="360"/>
        <w:jc w:val="both"/>
        <w:rPr>
          <w:rFonts w:ascii="Cambria" w:hAnsi="Cambria"/>
          <w:sz w:val="24"/>
          <w:szCs w:val="24"/>
        </w:rPr>
      </w:pPr>
      <w:r w:rsidRPr="00007C57">
        <w:rPr>
          <w:rFonts w:ascii="Cambria" w:hAnsi="Cambria"/>
          <w:i/>
          <w:iCs/>
          <w:sz w:val="24"/>
          <w:szCs w:val="24"/>
        </w:rPr>
        <w:t>MDT-administered projects</w:t>
      </w:r>
      <w:r w:rsidRPr="00007C57">
        <w:rPr>
          <w:rFonts w:ascii="Cambria" w:hAnsi="Cambria"/>
          <w:sz w:val="24"/>
          <w:szCs w:val="24"/>
        </w:rPr>
        <w:t xml:space="preserve"> – means projects which are developed,</w:t>
      </w:r>
      <w:r w:rsidR="00C72AA4" w:rsidRPr="00007C57">
        <w:rPr>
          <w:rFonts w:ascii="Cambria" w:hAnsi="Cambria"/>
          <w:sz w:val="24"/>
          <w:szCs w:val="24"/>
        </w:rPr>
        <w:t xml:space="preserve"> </w:t>
      </w:r>
      <w:r w:rsidRPr="00007C57">
        <w:rPr>
          <w:rFonts w:ascii="Cambria" w:hAnsi="Cambria"/>
          <w:sz w:val="24"/>
          <w:szCs w:val="24"/>
        </w:rPr>
        <w:t>administered, designed, and constructed by MDT in consultation with the City.</w:t>
      </w:r>
      <w:r w:rsidR="0088718B" w:rsidRPr="00007C57">
        <w:rPr>
          <w:rFonts w:ascii="Cambria" w:hAnsi="Cambria"/>
          <w:sz w:val="24"/>
          <w:szCs w:val="24"/>
        </w:rPr>
        <w:t xml:space="preserve"> </w:t>
      </w:r>
      <w:r w:rsidR="0088718B" w:rsidRPr="00007C57">
        <w:rPr>
          <w:rFonts w:ascii="Cambria" w:hAnsi="Cambria" w:cs="Times New Roman"/>
          <w:bCs/>
          <w:sz w:val="24"/>
          <w:szCs w:val="24"/>
        </w:rPr>
        <w:t>After project completion, maintenance responsibility remains with the City.</w:t>
      </w:r>
    </w:p>
    <w:p w14:paraId="3BB3A7FF" w14:textId="77777777" w:rsidR="00727001" w:rsidRPr="00727001" w:rsidRDefault="00727001" w:rsidP="00727001">
      <w:pPr>
        <w:pStyle w:val="NoSpacing"/>
        <w:ind w:left="360"/>
        <w:jc w:val="both"/>
        <w:rPr>
          <w:rFonts w:ascii="Cambria" w:hAnsi="Cambria"/>
          <w:sz w:val="24"/>
          <w:szCs w:val="24"/>
        </w:rPr>
      </w:pPr>
    </w:p>
    <w:p w14:paraId="24BF4E50" w14:textId="4895F3B8" w:rsidR="007B569C" w:rsidRPr="00007C57" w:rsidRDefault="00997914" w:rsidP="00727001">
      <w:pPr>
        <w:pStyle w:val="NoSpacing"/>
        <w:numPr>
          <w:ilvl w:val="0"/>
          <w:numId w:val="29"/>
        </w:numPr>
        <w:ind w:left="360"/>
        <w:jc w:val="both"/>
        <w:rPr>
          <w:rFonts w:ascii="Cambria" w:hAnsi="Cambria"/>
          <w:sz w:val="24"/>
          <w:szCs w:val="24"/>
        </w:rPr>
      </w:pPr>
      <w:r w:rsidRPr="00007C57">
        <w:rPr>
          <w:rFonts w:ascii="Cambria" w:hAnsi="Cambria"/>
          <w:i/>
          <w:iCs/>
          <w:sz w:val="24"/>
          <w:szCs w:val="24"/>
        </w:rPr>
        <w:t>Roadway maintenance</w:t>
      </w:r>
      <w:r w:rsidRPr="00007C57">
        <w:rPr>
          <w:rFonts w:ascii="Cambria" w:hAnsi="Cambria"/>
          <w:sz w:val="24"/>
          <w:szCs w:val="24"/>
        </w:rPr>
        <w:t xml:space="preserve"> – means </w:t>
      </w:r>
      <w:r w:rsidR="00262AB7" w:rsidRPr="00007C57">
        <w:rPr>
          <w:rFonts w:ascii="Cambria" w:hAnsi="Cambria"/>
          <w:sz w:val="24"/>
          <w:szCs w:val="24"/>
        </w:rPr>
        <w:t xml:space="preserve">standard </w:t>
      </w:r>
      <w:r w:rsidR="00340E8B" w:rsidRPr="00007C57">
        <w:rPr>
          <w:rFonts w:ascii="Cambria" w:hAnsi="Cambria"/>
          <w:sz w:val="24"/>
          <w:szCs w:val="24"/>
        </w:rPr>
        <w:t xml:space="preserve">and reasonable </w:t>
      </w:r>
      <w:r w:rsidR="00262AB7" w:rsidRPr="00007C57">
        <w:rPr>
          <w:rFonts w:ascii="Cambria" w:hAnsi="Cambria"/>
          <w:sz w:val="24"/>
          <w:szCs w:val="24"/>
        </w:rPr>
        <w:t xml:space="preserve">activities to maintain the roadway in a safe and effective manner including such activities as: snow removal, repair of roadway surfaces without adding </w:t>
      </w:r>
      <w:r w:rsidR="003254C2" w:rsidRPr="00007C57">
        <w:rPr>
          <w:rFonts w:ascii="Cambria" w:hAnsi="Cambria"/>
          <w:sz w:val="24"/>
          <w:szCs w:val="24"/>
        </w:rPr>
        <w:t>structure</w:t>
      </w:r>
      <w:r w:rsidR="00262AB7" w:rsidRPr="00007C57">
        <w:rPr>
          <w:rFonts w:ascii="Cambria" w:hAnsi="Cambria"/>
          <w:sz w:val="24"/>
          <w:szCs w:val="24"/>
        </w:rPr>
        <w:t xml:space="preserve">(e.g. chip sealing, crack sealing, slurry sealing), striping, sign and signal repair and installation (not affecting or intersecting adjacent MDT </w:t>
      </w:r>
      <w:r w:rsidR="00340E8B" w:rsidRPr="00007C57">
        <w:rPr>
          <w:rFonts w:ascii="Cambria" w:hAnsi="Cambria"/>
          <w:sz w:val="24"/>
          <w:szCs w:val="24"/>
        </w:rPr>
        <w:t>routes</w:t>
      </w:r>
      <w:r w:rsidR="00262AB7" w:rsidRPr="00007C57">
        <w:rPr>
          <w:rFonts w:ascii="Cambria" w:hAnsi="Cambria"/>
          <w:sz w:val="24"/>
          <w:szCs w:val="24"/>
        </w:rPr>
        <w:t>), curb repair, etc.</w:t>
      </w:r>
    </w:p>
    <w:p w14:paraId="293D4D56" w14:textId="77777777" w:rsidR="00727001" w:rsidRPr="00727001" w:rsidRDefault="00727001" w:rsidP="00727001">
      <w:pPr>
        <w:pStyle w:val="NoSpacing"/>
        <w:ind w:left="360"/>
        <w:jc w:val="both"/>
        <w:rPr>
          <w:rFonts w:ascii="Cambria" w:hAnsi="Cambria"/>
          <w:sz w:val="24"/>
          <w:szCs w:val="24"/>
        </w:rPr>
      </w:pPr>
    </w:p>
    <w:p w14:paraId="12BE2C4B" w14:textId="7640A66B" w:rsidR="00997914" w:rsidRPr="00007C57" w:rsidRDefault="00997914" w:rsidP="00727001">
      <w:pPr>
        <w:pStyle w:val="NoSpacing"/>
        <w:numPr>
          <w:ilvl w:val="0"/>
          <w:numId w:val="29"/>
        </w:numPr>
        <w:ind w:left="360"/>
        <w:jc w:val="both"/>
        <w:rPr>
          <w:rFonts w:ascii="Cambria" w:hAnsi="Cambria"/>
          <w:sz w:val="24"/>
          <w:szCs w:val="24"/>
        </w:rPr>
      </w:pPr>
      <w:r w:rsidRPr="00007C57">
        <w:rPr>
          <w:rFonts w:ascii="Cambria" w:hAnsi="Cambria"/>
          <w:i/>
          <w:iCs/>
          <w:sz w:val="24"/>
          <w:szCs w:val="24"/>
        </w:rPr>
        <w:t>Right-of-way feature maintenance</w:t>
      </w:r>
      <w:r w:rsidRPr="00007C57">
        <w:rPr>
          <w:rFonts w:ascii="Cambria" w:hAnsi="Cambria"/>
          <w:sz w:val="24"/>
          <w:szCs w:val="24"/>
        </w:rPr>
        <w:t xml:space="preserve"> – means </w:t>
      </w:r>
      <w:r w:rsidR="00262AB7" w:rsidRPr="00007C57">
        <w:rPr>
          <w:rFonts w:ascii="Cambria" w:hAnsi="Cambria"/>
          <w:sz w:val="24"/>
          <w:szCs w:val="24"/>
        </w:rPr>
        <w:t xml:space="preserve">standard </w:t>
      </w:r>
      <w:r w:rsidR="00340E8B" w:rsidRPr="00007C57">
        <w:rPr>
          <w:rFonts w:ascii="Cambria" w:hAnsi="Cambria"/>
          <w:sz w:val="24"/>
          <w:szCs w:val="24"/>
        </w:rPr>
        <w:t xml:space="preserve">and reasonable </w:t>
      </w:r>
      <w:r w:rsidR="00262AB7" w:rsidRPr="00007C57">
        <w:rPr>
          <w:rFonts w:ascii="Cambria" w:hAnsi="Cambria"/>
          <w:sz w:val="24"/>
          <w:szCs w:val="24"/>
        </w:rPr>
        <w:t>activities to maintain all right-of-way features in a safe and effective manner</w:t>
      </w:r>
      <w:r w:rsidR="004A7C5D" w:rsidRPr="00007C57">
        <w:rPr>
          <w:rFonts w:ascii="Cambria" w:hAnsi="Cambria"/>
          <w:sz w:val="24"/>
          <w:szCs w:val="24"/>
        </w:rPr>
        <w:t xml:space="preserve"> and in accordance with established local policies and ordinances</w:t>
      </w:r>
      <w:r w:rsidR="00262AB7" w:rsidRPr="00007C57">
        <w:rPr>
          <w:rFonts w:ascii="Cambria" w:hAnsi="Cambria"/>
          <w:sz w:val="24"/>
          <w:szCs w:val="24"/>
        </w:rPr>
        <w:t xml:space="preserve">, including but not limited to such </w:t>
      </w:r>
      <w:r w:rsidR="004A7C5D" w:rsidRPr="00007C57">
        <w:rPr>
          <w:rFonts w:ascii="Cambria" w:hAnsi="Cambria"/>
          <w:sz w:val="24"/>
          <w:szCs w:val="24"/>
        </w:rPr>
        <w:t xml:space="preserve">features </w:t>
      </w:r>
      <w:r w:rsidR="00262AB7" w:rsidRPr="00007C57">
        <w:rPr>
          <w:rFonts w:ascii="Cambria" w:hAnsi="Cambria"/>
          <w:sz w:val="24"/>
          <w:szCs w:val="24"/>
        </w:rPr>
        <w:t>as</w:t>
      </w:r>
      <w:r w:rsidR="00FC6A99" w:rsidRPr="00007C57">
        <w:rPr>
          <w:rFonts w:ascii="Cambria" w:hAnsi="Cambria"/>
          <w:sz w:val="24"/>
          <w:szCs w:val="24"/>
        </w:rPr>
        <w:t>:</w:t>
      </w:r>
      <w:r w:rsidR="00262AB7" w:rsidRPr="00007C57">
        <w:rPr>
          <w:rFonts w:ascii="Cambria" w:hAnsi="Cambria"/>
          <w:sz w:val="24"/>
          <w:szCs w:val="24"/>
        </w:rPr>
        <w:t xml:space="preserve"> </w:t>
      </w:r>
      <w:r w:rsidR="00BD5F98" w:rsidRPr="00007C57">
        <w:rPr>
          <w:rFonts w:ascii="Cambria" w:hAnsi="Cambria"/>
          <w:sz w:val="24"/>
          <w:szCs w:val="24"/>
        </w:rPr>
        <w:t xml:space="preserve"> sidewalks, shared use paths, lighting, landscaping, irrigation features, signs, benches, bikes racks, planters, tree grates, etc.</w:t>
      </w:r>
    </w:p>
    <w:p w14:paraId="56B50BE0" w14:textId="77777777" w:rsidR="00727001" w:rsidRPr="00727001" w:rsidRDefault="00727001" w:rsidP="00727001">
      <w:pPr>
        <w:pStyle w:val="NoSpacing"/>
        <w:ind w:left="360"/>
        <w:jc w:val="both"/>
        <w:rPr>
          <w:rFonts w:ascii="Cambria" w:hAnsi="Cambria"/>
          <w:sz w:val="24"/>
          <w:szCs w:val="24"/>
        </w:rPr>
      </w:pPr>
    </w:p>
    <w:p w14:paraId="62EFD367" w14:textId="2FCC9676" w:rsidR="00814D42" w:rsidRPr="00007C57" w:rsidRDefault="00814D42" w:rsidP="00727001">
      <w:pPr>
        <w:pStyle w:val="NoSpacing"/>
        <w:numPr>
          <w:ilvl w:val="0"/>
          <w:numId w:val="29"/>
        </w:numPr>
        <w:ind w:left="360"/>
        <w:jc w:val="both"/>
        <w:rPr>
          <w:rFonts w:ascii="Cambria" w:hAnsi="Cambria"/>
          <w:sz w:val="24"/>
          <w:szCs w:val="24"/>
        </w:rPr>
      </w:pPr>
      <w:r w:rsidRPr="00007C57">
        <w:rPr>
          <w:rFonts w:ascii="Cambria" w:hAnsi="Cambria"/>
          <w:i/>
          <w:iCs/>
          <w:sz w:val="24"/>
          <w:szCs w:val="24"/>
        </w:rPr>
        <w:t xml:space="preserve">Urban boundary </w:t>
      </w:r>
      <w:r w:rsidRPr="00007C57">
        <w:rPr>
          <w:rFonts w:ascii="Cambria" w:hAnsi="Cambria"/>
          <w:sz w:val="24"/>
          <w:szCs w:val="24"/>
        </w:rPr>
        <w:t>– means an urban cluster as designated by the Bureau of the Census having a population of 5,000 or more within boundaries to be fixed by responsible State and local officials in cooperation with each other, subject to approval by the U.S. Secretary of Transportation. Such boundaries shall encompass, at a minimum, the entire urban place designated by the Bureau of the Census</w:t>
      </w:r>
      <w:r w:rsidR="00E634F2" w:rsidRPr="00007C57">
        <w:rPr>
          <w:rFonts w:ascii="Cambria" w:hAnsi="Cambria"/>
          <w:sz w:val="24"/>
          <w:szCs w:val="24"/>
        </w:rPr>
        <w:t xml:space="preserve"> </w:t>
      </w:r>
      <w:r w:rsidR="000D3A94" w:rsidRPr="00007C57">
        <w:rPr>
          <w:rFonts w:ascii="Cambria" w:hAnsi="Cambria"/>
          <w:sz w:val="24"/>
          <w:szCs w:val="24"/>
        </w:rPr>
        <w:t>and may extend beyond adopted City limits.</w:t>
      </w:r>
      <w:r w:rsidR="00273C60" w:rsidRPr="00007C57">
        <w:rPr>
          <w:rFonts w:ascii="Cambria" w:hAnsi="Cambria"/>
          <w:sz w:val="24"/>
          <w:szCs w:val="24"/>
        </w:rPr>
        <w:t xml:space="preserve"> The urban boundary for the City is shown on Attachment C Map.</w:t>
      </w:r>
    </w:p>
    <w:p w14:paraId="3DFB5A8F" w14:textId="77777777" w:rsidR="0007484A" w:rsidRPr="00007C57" w:rsidRDefault="0007484A" w:rsidP="00727001">
      <w:pPr>
        <w:pStyle w:val="NoSpacing"/>
        <w:jc w:val="both"/>
        <w:rPr>
          <w:rFonts w:ascii="Cambria" w:hAnsi="Cambria"/>
          <w:b/>
          <w:sz w:val="24"/>
          <w:szCs w:val="24"/>
          <w:u w:val="single"/>
        </w:rPr>
      </w:pPr>
    </w:p>
    <w:p w14:paraId="005F241F" w14:textId="483ED57C" w:rsidR="00FC6205" w:rsidRPr="00007C57" w:rsidRDefault="003C3FCA" w:rsidP="00727001">
      <w:pPr>
        <w:pStyle w:val="NoSpacing"/>
        <w:jc w:val="center"/>
        <w:rPr>
          <w:rFonts w:ascii="Cambria" w:hAnsi="Cambria"/>
          <w:b/>
          <w:sz w:val="24"/>
          <w:szCs w:val="24"/>
        </w:rPr>
      </w:pPr>
      <w:r w:rsidRPr="00007C57">
        <w:rPr>
          <w:rFonts w:ascii="Cambria" w:hAnsi="Cambria"/>
          <w:b/>
          <w:sz w:val="24"/>
          <w:szCs w:val="24"/>
        </w:rPr>
        <w:t>ARTICLE I</w:t>
      </w:r>
      <w:r w:rsidR="00886B22" w:rsidRPr="00007C57">
        <w:rPr>
          <w:rFonts w:ascii="Cambria" w:hAnsi="Cambria"/>
          <w:b/>
          <w:sz w:val="24"/>
          <w:szCs w:val="24"/>
        </w:rPr>
        <w:t>I</w:t>
      </w:r>
      <w:r w:rsidRPr="00007C57">
        <w:rPr>
          <w:rFonts w:ascii="Cambria" w:hAnsi="Cambria"/>
          <w:b/>
          <w:sz w:val="24"/>
          <w:szCs w:val="24"/>
        </w:rPr>
        <w:t xml:space="preserve"> – </w:t>
      </w:r>
      <w:r w:rsidR="002E7E09" w:rsidRPr="00007C57">
        <w:rPr>
          <w:rFonts w:ascii="Cambria" w:hAnsi="Cambria"/>
          <w:b/>
          <w:sz w:val="24"/>
          <w:szCs w:val="24"/>
        </w:rPr>
        <w:t xml:space="preserve">PROJECT TYPE - </w:t>
      </w:r>
      <w:r w:rsidR="00173A02" w:rsidRPr="00007C57">
        <w:rPr>
          <w:rFonts w:ascii="Cambria" w:hAnsi="Cambria"/>
          <w:b/>
          <w:sz w:val="24"/>
          <w:szCs w:val="24"/>
        </w:rPr>
        <w:t>ADMINISTRATIVE ROLES</w:t>
      </w:r>
    </w:p>
    <w:p w14:paraId="2171F631" w14:textId="77777777" w:rsidR="005B1437" w:rsidRPr="00007C57" w:rsidRDefault="005B1437" w:rsidP="00727001">
      <w:pPr>
        <w:spacing w:after="0" w:line="240" w:lineRule="auto"/>
        <w:jc w:val="both"/>
        <w:rPr>
          <w:rFonts w:ascii="Cambria" w:hAnsi="Cambria" w:cs="Times New Roman"/>
          <w:bCs/>
          <w:sz w:val="24"/>
          <w:szCs w:val="24"/>
        </w:rPr>
      </w:pPr>
    </w:p>
    <w:p w14:paraId="788135E2" w14:textId="352B2F74" w:rsidR="005B1437" w:rsidRDefault="00ED4113" w:rsidP="00727001">
      <w:pPr>
        <w:pStyle w:val="ListParagraph"/>
        <w:numPr>
          <w:ilvl w:val="0"/>
          <w:numId w:val="21"/>
        </w:numPr>
        <w:spacing w:after="0" w:line="240" w:lineRule="auto"/>
        <w:jc w:val="both"/>
        <w:rPr>
          <w:rFonts w:ascii="Cambria" w:hAnsi="Cambria" w:cs="Times New Roman"/>
          <w:bCs/>
          <w:sz w:val="24"/>
          <w:szCs w:val="24"/>
        </w:rPr>
      </w:pPr>
      <w:r w:rsidRPr="00007C57">
        <w:rPr>
          <w:rFonts w:ascii="Cambria" w:hAnsi="Cambria" w:cs="Times New Roman"/>
          <w:bCs/>
          <w:sz w:val="24"/>
          <w:szCs w:val="24"/>
        </w:rPr>
        <w:t>The Parties agree that the</w:t>
      </w:r>
      <w:r w:rsidR="00320427" w:rsidRPr="00007C57">
        <w:rPr>
          <w:rFonts w:ascii="Cambria" w:hAnsi="Cambria" w:cs="Times New Roman"/>
          <w:bCs/>
          <w:sz w:val="24"/>
          <w:szCs w:val="24"/>
        </w:rPr>
        <w:t xml:space="preserve"> </w:t>
      </w:r>
      <w:r w:rsidR="00812903" w:rsidRPr="00007C57">
        <w:rPr>
          <w:rFonts w:ascii="Cambria" w:hAnsi="Cambria" w:cs="Times New Roman"/>
          <w:b/>
          <w:bCs/>
          <w:sz w:val="24"/>
          <w:szCs w:val="24"/>
        </w:rPr>
        <w:t>ROUTES</w:t>
      </w:r>
      <w:r w:rsidR="00320427" w:rsidRPr="00007C57">
        <w:rPr>
          <w:rFonts w:ascii="Cambria" w:hAnsi="Cambria" w:cs="Times New Roman"/>
          <w:bCs/>
          <w:sz w:val="24"/>
          <w:szCs w:val="24"/>
        </w:rPr>
        <w:t xml:space="preserve"> may be improved, funded</w:t>
      </w:r>
      <w:r w:rsidR="00084BDF" w:rsidRPr="00007C57">
        <w:rPr>
          <w:rFonts w:ascii="Cambria" w:hAnsi="Cambria" w:cs="Times New Roman"/>
          <w:bCs/>
          <w:sz w:val="24"/>
          <w:szCs w:val="24"/>
        </w:rPr>
        <w:t>,</w:t>
      </w:r>
      <w:r w:rsidR="00320427" w:rsidRPr="00007C57">
        <w:rPr>
          <w:rFonts w:ascii="Cambria" w:hAnsi="Cambria" w:cs="Times New Roman"/>
          <w:bCs/>
          <w:sz w:val="24"/>
          <w:szCs w:val="24"/>
        </w:rPr>
        <w:t xml:space="preserve"> and administered by MDT, the City</w:t>
      </w:r>
      <w:r w:rsidRPr="00007C57">
        <w:rPr>
          <w:rFonts w:ascii="Cambria" w:hAnsi="Cambria" w:cs="Times New Roman"/>
          <w:bCs/>
          <w:sz w:val="24"/>
          <w:szCs w:val="24"/>
        </w:rPr>
        <w:t>,</w:t>
      </w:r>
      <w:r w:rsidR="00320427" w:rsidRPr="00007C57">
        <w:rPr>
          <w:rFonts w:ascii="Cambria" w:hAnsi="Cambria" w:cs="Times New Roman"/>
          <w:bCs/>
          <w:sz w:val="24"/>
          <w:szCs w:val="24"/>
        </w:rPr>
        <w:t xml:space="preserve"> or </w:t>
      </w:r>
      <w:r w:rsidRPr="00007C57">
        <w:rPr>
          <w:rFonts w:ascii="Cambria" w:hAnsi="Cambria" w:cs="Times New Roman"/>
          <w:bCs/>
          <w:sz w:val="24"/>
          <w:szCs w:val="24"/>
        </w:rPr>
        <w:t xml:space="preserve">a </w:t>
      </w:r>
      <w:r w:rsidR="00320427" w:rsidRPr="00007C57">
        <w:rPr>
          <w:rFonts w:ascii="Cambria" w:hAnsi="Cambria" w:cs="Times New Roman"/>
          <w:bCs/>
          <w:sz w:val="24"/>
          <w:szCs w:val="24"/>
        </w:rPr>
        <w:t>local entity.</w:t>
      </w:r>
    </w:p>
    <w:p w14:paraId="54C83760" w14:textId="77777777" w:rsidR="00727001" w:rsidRPr="00727001" w:rsidRDefault="00727001" w:rsidP="00727001">
      <w:pPr>
        <w:pStyle w:val="ListParagraph"/>
        <w:spacing w:after="0" w:line="240" w:lineRule="auto"/>
        <w:ind w:left="360"/>
        <w:jc w:val="both"/>
        <w:rPr>
          <w:rFonts w:ascii="Cambria" w:hAnsi="Cambria" w:cs="Times New Roman"/>
          <w:bCs/>
          <w:sz w:val="24"/>
          <w:szCs w:val="24"/>
        </w:rPr>
      </w:pPr>
    </w:p>
    <w:p w14:paraId="74998210" w14:textId="3EA2DE0E" w:rsidR="0088718B" w:rsidRDefault="0088718B" w:rsidP="00727001">
      <w:pPr>
        <w:pStyle w:val="ListParagraph"/>
        <w:numPr>
          <w:ilvl w:val="0"/>
          <w:numId w:val="21"/>
        </w:numPr>
        <w:spacing w:after="0" w:line="240" w:lineRule="auto"/>
        <w:jc w:val="both"/>
        <w:rPr>
          <w:rFonts w:ascii="Cambria" w:hAnsi="Cambria" w:cs="Times New Roman"/>
          <w:bCs/>
          <w:sz w:val="24"/>
          <w:szCs w:val="24"/>
        </w:rPr>
      </w:pPr>
      <w:r w:rsidRPr="00007C57">
        <w:rPr>
          <w:rFonts w:ascii="Cambria" w:hAnsi="Cambria" w:cs="Times New Roman"/>
          <w:bCs/>
          <w:sz w:val="24"/>
          <w:szCs w:val="24"/>
        </w:rPr>
        <w:t>All City and local entity funded and administered maintenance of roadway and right-of-way features</w:t>
      </w:r>
      <w:r w:rsidR="005B1437" w:rsidRPr="00007C57">
        <w:rPr>
          <w:rFonts w:ascii="Cambria" w:hAnsi="Cambria" w:cs="Times New Roman"/>
          <w:bCs/>
          <w:sz w:val="24"/>
          <w:szCs w:val="24"/>
        </w:rPr>
        <w:t xml:space="preserve"> </w:t>
      </w:r>
      <w:r w:rsidRPr="00007C57">
        <w:rPr>
          <w:rFonts w:ascii="Cambria" w:hAnsi="Cambria" w:cs="Times New Roman"/>
          <w:bCs/>
          <w:sz w:val="24"/>
          <w:szCs w:val="24"/>
        </w:rPr>
        <w:t xml:space="preserve">on </w:t>
      </w:r>
      <w:r w:rsidRPr="00007C57">
        <w:rPr>
          <w:rFonts w:ascii="Cambria" w:hAnsi="Cambria" w:cs="Times New Roman"/>
          <w:b/>
          <w:sz w:val="24"/>
          <w:szCs w:val="24"/>
        </w:rPr>
        <w:t>ROUTES</w:t>
      </w:r>
      <w:r w:rsidRPr="00007C57">
        <w:rPr>
          <w:rFonts w:ascii="Cambria" w:hAnsi="Cambria" w:cs="Times New Roman"/>
          <w:bCs/>
          <w:sz w:val="24"/>
          <w:szCs w:val="24"/>
        </w:rPr>
        <w:t xml:space="preserve"> are</w:t>
      </w:r>
      <w:r w:rsidR="005B1437" w:rsidRPr="00007C57">
        <w:rPr>
          <w:rFonts w:ascii="Cambria" w:hAnsi="Cambria" w:cs="Times New Roman"/>
          <w:bCs/>
          <w:sz w:val="24"/>
          <w:szCs w:val="24"/>
        </w:rPr>
        <w:t xml:space="preserve"> exempt from Commission authority and </w:t>
      </w:r>
      <w:r w:rsidRPr="00007C57">
        <w:rPr>
          <w:rFonts w:ascii="Cambria" w:hAnsi="Cambria" w:cs="Times New Roman"/>
          <w:bCs/>
          <w:sz w:val="24"/>
          <w:szCs w:val="24"/>
        </w:rPr>
        <w:t>are</w:t>
      </w:r>
      <w:r w:rsidR="005B1437" w:rsidRPr="00007C57">
        <w:rPr>
          <w:rFonts w:ascii="Cambria" w:hAnsi="Cambria" w:cs="Times New Roman"/>
          <w:bCs/>
          <w:sz w:val="24"/>
          <w:szCs w:val="24"/>
        </w:rPr>
        <w:t xml:space="preserve"> not under Commission jurisdiction. </w:t>
      </w:r>
    </w:p>
    <w:p w14:paraId="092D97F4" w14:textId="77777777" w:rsidR="00727001" w:rsidRPr="00727001" w:rsidRDefault="00727001" w:rsidP="00727001">
      <w:pPr>
        <w:pStyle w:val="ListParagraph"/>
        <w:spacing w:after="0" w:line="240" w:lineRule="auto"/>
        <w:ind w:left="360"/>
        <w:jc w:val="both"/>
        <w:rPr>
          <w:rFonts w:ascii="Cambria" w:hAnsi="Cambria" w:cs="Times New Roman"/>
          <w:bCs/>
          <w:sz w:val="24"/>
          <w:szCs w:val="24"/>
        </w:rPr>
      </w:pPr>
    </w:p>
    <w:p w14:paraId="02F2FE89" w14:textId="6AC78883" w:rsidR="0088718B" w:rsidRDefault="0088718B" w:rsidP="00727001">
      <w:pPr>
        <w:pStyle w:val="ListParagraph"/>
        <w:numPr>
          <w:ilvl w:val="0"/>
          <w:numId w:val="21"/>
        </w:numPr>
        <w:spacing w:after="0" w:line="240" w:lineRule="auto"/>
        <w:jc w:val="both"/>
        <w:rPr>
          <w:rFonts w:ascii="Cambria" w:hAnsi="Cambria" w:cs="Times New Roman"/>
          <w:bCs/>
          <w:sz w:val="24"/>
          <w:szCs w:val="24"/>
        </w:rPr>
      </w:pPr>
      <w:r w:rsidRPr="00007C57">
        <w:rPr>
          <w:rFonts w:ascii="Cambria" w:hAnsi="Cambria" w:cs="Times New Roman"/>
          <w:bCs/>
          <w:sz w:val="24"/>
          <w:szCs w:val="24"/>
        </w:rPr>
        <w:t xml:space="preserve">All City and local entity funded and administered placement of features in the right-of-way on </w:t>
      </w:r>
      <w:r w:rsidRPr="00007C57">
        <w:rPr>
          <w:rFonts w:ascii="Cambria" w:hAnsi="Cambria" w:cs="Times New Roman"/>
          <w:b/>
          <w:sz w:val="24"/>
          <w:szCs w:val="24"/>
        </w:rPr>
        <w:t>ROUTES</w:t>
      </w:r>
      <w:r w:rsidRPr="00007C57">
        <w:rPr>
          <w:rFonts w:ascii="Cambria" w:hAnsi="Cambria" w:cs="Times New Roman"/>
          <w:bCs/>
          <w:sz w:val="24"/>
          <w:szCs w:val="24"/>
        </w:rPr>
        <w:t xml:space="preserve"> that do not change the nature or operation, add structure, change the </w:t>
      </w:r>
      <w:r w:rsidRPr="00007C57">
        <w:rPr>
          <w:rFonts w:ascii="Cambria" w:hAnsi="Cambria" w:cs="Times New Roman"/>
          <w:bCs/>
          <w:sz w:val="24"/>
          <w:szCs w:val="24"/>
        </w:rPr>
        <w:lastRenderedPageBreak/>
        <w:t>alignment, or change the physical characteristics of the roadway are exempt from Commission authority and are not under Commission jurisdiction.</w:t>
      </w:r>
    </w:p>
    <w:p w14:paraId="69AD5D22" w14:textId="77777777" w:rsidR="00CE2469" w:rsidRPr="00CE2469" w:rsidRDefault="00CE2469" w:rsidP="00CE2469">
      <w:pPr>
        <w:pStyle w:val="ListParagraph"/>
        <w:rPr>
          <w:rFonts w:ascii="Cambria" w:hAnsi="Cambria" w:cs="Times New Roman"/>
          <w:bCs/>
          <w:sz w:val="24"/>
          <w:szCs w:val="24"/>
        </w:rPr>
      </w:pPr>
    </w:p>
    <w:p w14:paraId="03CCFA5C" w14:textId="422C0FC5" w:rsidR="00CE2469" w:rsidRPr="00CE2469" w:rsidRDefault="00CE2469" w:rsidP="00CE2469">
      <w:pPr>
        <w:pStyle w:val="ListParagraph"/>
        <w:numPr>
          <w:ilvl w:val="0"/>
          <w:numId w:val="21"/>
        </w:numPr>
        <w:spacing w:after="0" w:line="240" w:lineRule="auto"/>
        <w:jc w:val="both"/>
        <w:rPr>
          <w:rFonts w:ascii="Cambria" w:hAnsi="Cambria" w:cs="Times New Roman"/>
          <w:bCs/>
          <w:sz w:val="24"/>
          <w:szCs w:val="24"/>
        </w:rPr>
      </w:pPr>
      <w:r w:rsidRPr="00CE2469">
        <w:rPr>
          <w:rFonts w:ascii="Cambria" w:hAnsi="Cambria" w:cs="Times New Roman"/>
          <w:bCs/>
          <w:sz w:val="24"/>
          <w:szCs w:val="24"/>
        </w:rPr>
        <w:t>The City agrees to submit all projects which do not meet the requirements of Article II Section C above for City or local entity administered roadway and right-of-way projects on ROUTES to MDT. MDT will review proposed projects to determine whether the proposed project must be prioritized, selected, and approved by the Commission and whether the proposed project complies with applicable Federal project planning and selection procedures including but not limited to 23 CFR Chapter 1, Subchapter E, Part 450 and 771, and 49 CFR Part 613. MDT will initiate Commission action as set forth in Mont. Code Ann. §§ 60-2-110 &amp; 60-2-111. If approved through Commission action, including execution of a Citywide or project specific maintenance agreement, the City may proceed to implement the project without further review by MDT.</w:t>
      </w:r>
    </w:p>
    <w:p w14:paraId="4946DD41" w14:textId="77777777" w:rsidR="00727001" w:rsidRDefault="00727001" w:rsidP="00727001">
      <w:pPr>
        <w:pStyle w:val="ListParagraph"/>
        <w:spacing w:after="0" w:line="240" w:lineRule="auto"/>
        <w:ind w:left="360"/>
        <w:jc w:val="both"/>
        <w:rPr>
          <w:rFonts w:ascii="Cambria" w:hAnsi="Cambria" w:cs="Times New Roman"/>
          <w:bCs/>
          <w:sz w:val="24"/>
          <w:szCs w:val="24"/>
        </w:rPr>
      </w:pPr>
    </w:p>
    <w:p w14:paraId="58C37E87" w14:textId="77777777" w:rsidR="00320427" w:rsidRPr="00007C57" w:rsidRDefault="00320427" w:rsidP="00727001">
      <w:pPr>
        <w:pStyle w:val="ListParagraph"/>
        <w:spacing w:after="0" w:line="240" w:lineRule="auto"/>
        <w:jc w:val="both"/>
        <w:rPr>
          <w:rFonts w:ascii="Cambria" w:hAnsi="Cambria" w:cs="Times New Roman"/>
          <w:bCs/>
          <w:sz w:val="24"/>
          <w:szCs w:val="24"/>
        </w:rPr>
      </w:pPr>
    </w:p>
    <w:p w14:paraId="2A22B2BB" w14:textId="3721F77E" w:rsidR="00637049" w:rsidRPr="00007C57" w:rsidRDefault="007018DA" w:rsidP="00727001">
      <w:pPr>
        <w:pStyle w:val="ListParagraph"/>
        <w:numPr>
          <w:ilvl w:val="0"/>
          <w:numId w:val="21"/>
        </w:numPr>
        <w:spacing w:after="0" w:line="240" w:lineRule="auto"/>
        <w:jc w:val="both"/>
        <w:rPr>
          <w:rFonts w:ascii="Cambria" w:hAnsi="Cambria" w:cs="Times New Roman"/>
          <w:bCs/>
          <w:sz w:val="24"/>
          <w:szCs w:val="24"/>
        </w:rPr>
      </w:pPr>
      <w:r w:rsidRPr="00007C57">
        <w:rPr>
          <w:rFonts w:ascii="Cambria" w:hAnsi="Cambria" w:cs="Times New Roman"/>
          <w:bCs/>
          <w:sz w:val="24"/>
          <w:szCs w:val="24"/>
        </w:rPr>
        <w:t>Federal</w:t>
      </w:r>
      <w:r w:rsidR="00320427" w:rsidRPr="00007C57">
        <w:rPr>
          <w:rFonts w:ascii="Cambria" w:hAnsi="Cambria" w:cs="Times New Roman"/>
          <w:bCs/>
          <w:sz w:val="24"/>
          <w:szCs w:val="24"/>
        </w:rPr>
        <w:t>-</w:t>
      </w:r>
      <w:r w:rsidRPr="00007C57">
        <w:rPr>
          <w:rFonts w:ascii="Cambria" w:hAnsi="Cambria" w:cs="Times New Roman"/>
          <w:bCs/>
          <w:sz w:val="24"/>
          <w:szCs w:val="24"/>
        </w:rPr>
        <w:t>aid projects funded or administered through MDT must meet MDT’s design standards.</w:t>
      </w:r>
    </w:p>
    <w:p w14:paraId="557811DE" w14:textId="77777777" w:rsidR="00573979" w:rsidRDefault="00573979" w:rsidP="00727001">
      <w:pPr>
        <w:pStyle w:val="NoSpacing"/>
        <w:jc w:val="both"/>
        <w:rPr>
          <w:rFonts w:ascii="Cambria" w:hAnsi="Cambria"/>
          <w:b/>
          <w:sz w:val="24"/>
          <w:szCs w:val="24"/>
        </w:rPr>
      </w:pPr>
    </w:p>
    <w:p w14:paraId="191EA2B9" w14:textId="3217C89E" w:rsidR="00BC5673" w:rsidRPr="00007C57" w:rsidRDefault="00BC5673" w:rsidP="00727001">
      <w:pPr>
        <w:pStyle w:val="NoSpacing"/>
        <w:jc w:val="center"/>
        <w:rPr>
          <w:rFonts w:ascii="Cambria" w:hAnsi="Cambria"/>
          <w:b/>
          <w:sz w:val="24"/>
          <w:szCs w:val="24"/>
        </w:rPr>
      </w:pPr>
      <w:r w:rsidRPr="00007C57">
        <w:rPr>
          <w:rFonts w:ascii="Cambria" w:hAnsi="Cambria"/>
          <w:b/>
          <w:sz w:val="24"/>
          <w:szCs w:val="24"/>
        </w:rPr>
        <w:t>ARTICLE II</w:t>
      </w:r>
      <w:r w:rsidR="00886B22" w:rsidRPr="00007C57">
        <w:rPr>
          <w:rFonts w:ascii="Cambria" w:hAnsi="Cambria"/>
          <w:b/>
          <w:sz w:val="24"/>
          <w:szCs w:val="24"/>
        </w:rPr>
        <w:t>I</w:t>
      </w:r>
      <w:r w:rsidRPr="00007C57">
        <w:rPr>
          <w:rFonts w:ascii="Cambria" w:hAnsi="Cambria"/>
          <w:b/>
          <w:sz w:val="24"/>
          <w:szCs w:val="24"/>
        </w:rPr>
        <w:t xml:space="preserve"> </w:t>
      </w:r>
      <w:r w:rsidR="00886B22" w:rsidRPr="00007C57">
        <w:rPr>
          <w:rFonts w:ascii="Cambria" w:hAnsi="Cambria"/>
          <w:b/>
          <w:sz w:val="24"/>
          <w:szCs w:val="24"/>
        </w:rPr>
        <w:t xml:space="preserve">- </w:t>
      </w:r>
      <w:r w:rsidRPr="00007C57">
        <w:rPr>
          <w:rFonts w:ascii="Cambria" w:hAnsi="Cambria"/>
          <w:b/>
          <w:sz w:val="24"/>
          <w:szCs w:val="24"/>
        </w:rPr>
        <w:t>GENERAL OBLIGATIONS OF THE CITY</w:t>
      </w:r>
    </w:p>
    <w:p w14:paraId="6038B1FB" w14:textId="7A10D6C1" w:rsidR="00BC5673" w:rsidRPr="00007C57" w:rsidRDefault="00BC5673" w:rsidP="00727001">
      <w:pPr>
        <w:pStyle w:val="NoSpacing"/>
        <w:jc w:val="both"/>
        <w:rPr>
          <w:rFonts w:ascii="Cambria" w:hAnsi="Cambria"/>
          <w:b/>
          <w:sz w:val="24"/>
          <w:szCs w:val="24"/>
          <w:u w:val="single"/>
        </w:rPr>
      </w:pPr>
    </w:p>
    <w:p w14:paraId="2E5B0217" w14:textId="092C2AEF" w:rsidR="00AA35B5" w:rsidRPr="00007C57" w:rsidRDefault="00BC5673" w:rsidP="00727001">
      <w:pPr>
        <w:pStyle w:val="NoSpacing"/>
        <w:numPr>
          <w:ilvl w:val="0"/>
          <w:numId w:val="18"/>
        </w:numPr>
        <w:ind w:left="360"/>
        <w:jc w:val="both"/>
        <w:rPr>
          <w:rFonts w:ascii="Cambria" w:hAnsi="Cambria"/>
          <w:bCs/>
          <w:sz w:val="24"/>
          <w:szCs w:val="24"/>
        </w:rPr>
      </w:pPr>
      <w:r w:rsidRPr="00007C57">
        <w:rPr>
          <w:rFonts w:ascii="Cambria" w:hAnsi="Cambria"/>
          <w:bCs/>
          <w:sz w:val="24"/>
          <w:szCs w:val="24"/>
        </w:rPr>
        <w:t>The City</w:t>
      </w:r>
      <w:r w:rsidR="007018DA" w:rsidRPr="00007C57">
        <w:rPr>
          <w:rFonts w:ascii="Cambria" w:hAnsi="Cambria"/>
          <w:bCs/>
          <w:sz w:val="24"/>
          <w:szCs w:val="24"/>
        </w:rPr>
        <w:t xml:space="preserve"> agrees to</w:t>
      </w:r>
      <w:r w:rsidRPr="00007C57">
        <w:rPr>
          <w:rFonts w:ascii="Cambria" w:hAnsi="Cambria"/>
          <w:bCs/>
          <w:sz w:val="24"/>
          <w:szCs w:val="24"/>
        </w:rPr>
        <w:t xml:space="preserve"> accept jurisdictional authority to operate and maintain </w:t>
      </w:r>
      <w:r w:rsidR="00CD6481" w:rsidRPr="00007C57">
        <w:rPr>
          <w:rFonts w:ascii="Cambria" w:hAnsi="Cambria"/>
          <w:bCs/>
          <w:sz w:val="24"/>
          <w:szCs w:val="24"/>
        </w:rPr>
        <w:t xml:space="preserve">roadway and right-of-way features on the </w:t>
      </w:r>
      <w:r w:rsidR="00812903" w:rsidRPr="00007C57">
        <w:rPr>
          <w:rFonts w:ascii="Cambria" w:hAnsi="Cambria"/>
          <w:b/>
          <w:bCs/>
          <w:sz w:val="24"/>
          <w:szCs w:val="24"/>
        </w:rPr>
        <w:t>ROUTES</w:t>
      </w:r>
      <w:r w:rsidRPr="00007C57">
        <w:rPr>
          <w:rFonts w:ascii="Cambria" w:hAnsi="Cambria"/>
          <w:bCs/>
          <w:sz w:val="24"/>
          <w:szCs w:val="24"/>
        </w:rPr>
        <w:t xml:space="preserve"> and must operate and maintain </w:t>
      </w:r>
      <w:r w:rsidR="007018DA" w:rsidRPr="00007C57">
        <w:rPr>
          <w:rFonts w:ascii="Cambria" w:hAnsi="Cambria"/>
          <w:bCs/>
          <w:sz w:val="24"/>
          <w:szCs w:val="24"/>
        </w:rPr>
        <w:t xml:space="preserve">all </w:t>
      </w:r>
      <w:r w:rsidRPr="00007C57">
        <w:rPr>
          <w:rFonts w:ascii="Cambria" w:hAnsi="Cambria"/>
          <w:bCs/>
          <w:sz w:val="24"/>
          <w:szCs w:val="24"/>
        </w:rPr>
        <w:t>the completed projects at its sole expense</w:t>
      </w:r>
      <w:r w:rsidR="007018DA" w:rsidRPr="00007C57">
        <w:rPr>
          <w:rFonts w:ascii="Cambria" w:hAnsi="Cambria"/>
          <w:bCs/>
          <w:sz w:val="24"/>
          <w:szCs w:val="24"/>
        </w:rPr>
        <w:t xml:space="preserve">, regardless of project type, including MDT, City or </w:t>
      </w:r>
      <w:r w:rsidR="00084BDF" w:rsidRPr="00007C57">
        <w:rPr>
          <w:rFonts w:ascii="Cambria" w:hAnsi="Cambria"/>
          <w:bCs/>
          <w:sz w:val="24"/>
          <w:szCs w:val="24"/>
        </w:rPr>
        <w:t xml:space="preserve">City-approved </w:t>
      </w:r>
      <w:r w:rsidR="004D55E2" w:rsidRPr="00007C57">
        <w:rPr>
          <w:rFonts w:ascii="Cambria" w:hAnsi="Cambria"/>
          <w:bCs/>
          <w:sz w:val="24"/>
          <w:szCs w:val="24"/>
        </w:rPr>
        <w:t>local entity</w:t>
      </w:r>
      <w:r w:rsidR="00084BDF" w:rsidRPr="00007C57">
        <w:rPr>
          <w:rFonts w:ascii="Cambria" w:hAnsi="Cambria"/>
          <w:bCs/>
          <w:sz w:val="24"/>
          <w:szCs w:val="24"/>
        </w:rPr>
        <w:t>/developer</w:t>
      </w:r>
      <w:r w:rsidR="007018DA" w:rsidRPr="00007C57">
        <w:rPr>
          <w:rFonts w:ascii="Cambria" w:hAnsi="Cambria"/>
          <w:bCs/>
          <w:sz w:val="24"/>
          <w:szCs w:val="24"/>
        </w:rPr>
        <w:t xml:space="preserve"> administered projects</w:t>
      </w:r>
      <w:r w:rsidRPr="00007C57">
        <w:rPr>
          <w:rFonts w:ascii="Cambria" w:hAnsi="Cambria"/>
          <w:bCs/>
          <w:sz w:val="24"/>
          <w:szCs w:val="24"/>
        </w:rPr>
        <w:t>.</w:t>
      </w:r>
    </w:p>
    <w:p w14:paraId="6B458B3A" w14:textId="77777777" w:rsidR="00AA35B5" w:rsidRPr="00007C57" w:rsidRDefault="00AA35B5" w:rsidP="00727001">
      <w:pPr>
        <w:pStyle w:val="NoSpacing"/>
        <w:ind w:left="360"/>
        <w:jc w:val="both"/>
        <w:rPr>
          <w:rFonts w:ascii="Cambria" w:hAnsi="Cambria"/>
          <w:bCs/>
          <w:sz w:val="24"/>
          <w:szCs w:val="24"/>
        </w:rPr>
      </w:pPr>
    </w:p>
    <w:p w14:paraId="2F4D855A" w14:textId="22E2A82E" w:rsidR="009F0D47" w:rsidRPr="00007C57" w:rsidRDefault="00615DAB" w:rsidP="00727001">
      <w:pPr>
        <w:pStyle w:val="NoSpacing"/>
        <w:numPr>
          <w:ilvl w:val="0"/>
          <w:numId w:val="18"/>
        </w:numPr>
        <w:ind w:left="360"/>
        <w:jc w:val="both"/>
        <w:rPr>
          <w:rFonts w:ascii="Cambria" w:hAnsi="Cambria"/>
          <w:bCs/>
          <w:sz w:val="24"/>
          <w:szCs w:val="24"/>
        </w:rPr>
      </w:pPr>
      <w:r w:rsidRPr="00007C57">
        <w:rPr>
          <w:rFonts w:ascii="Cambria" w:hAnsi="Cambria"/>
          <w:bCs/>
          <w:sz w:val="24"/>
          <w:szCs w:val="24"/>
        </w:rPr>
        <w:t xml:space="preserve">Unless specified otherwise herein, </w:t>
      </w:r>
      <w:r w:rsidR="009D0BDE" w:rsidRPr="00007C57">
        <w:rPr>
          <w:rFonts w:ascii="Cambria" w:hAnsi="Cambria"/>
          <w:bCs/>
          <w:sz w:val="24"/>
          <w:szCs w:val="24"/>
        </w:rPr>
        <w:t>or in accordance with project development and as documented by subsequent agreement</w:t>
      </w:r>
      <w:r w:rsidR="00FF4419" w:rsidRPr="00007C57">
        <w:rPr>
          <w:rFonts w:ascii="Cambria" w:hAnsi="Cambria"/>
          <w:bCs/>
          <w:sz w:val="24"/>
          <w:szCs w:val="24"/>
        </w:rPr>
        <w:t xml:space="preserve"> (e.g. project agreement)</w:t>
      </w:r>
      <w:r w:rsidR="009D0BDE" w:rsidRPr="00007C57">
        <w:rPr>
          <w:rFonts w:ascii="Cambria" w:hAnsi="Cambria"/>
          <w:bCs/>
          <w:sz w:val="24"/>
          <w:szCs w:val="24"/>
        </w:rPr>
        <w:t xml:space="preserve">, </w:t>
      </w:r>
      <w:r w:rsidRPr="00007C57">
        <w:rPr>
          <w:rFonts w:ascii="Cambria" w:hAnsi="Cambria"/>
          <w:bCs/>
          <w:sz w:val="24"/>
          <w:szCs w:val="24"/>
        </w:rPr>
        <w:t>the City agrees to fund any additional c</w:t>
      </w:r>
      <w:r w:rsidR="009F0D47" w:rsidRPr="00007C57">
        <w:rPr>
          <w:rFonts w:ascii="Cambria" w:hAnsi="Cambria"/>
          <w:bCs/>
          <w:sz w:val="24"/>
          <w:szCs w:val="24"/>
        </w:rPr>
        <w:t>o</w:t>
      </w:r>
      <w:r w:rsidRPr="00007C57">
        <w:rPr>
          <w:rFonts w:ascii="Cambria" w:hAnsi="Cambria"/>
          <w:bCs/>
          <w:sz w:val="24"/>
          <w:szCs w:val="24"/>
        </w:rPr>
        <w:t xml:space="preserve">sts MDT may incur for MDT projects which impact any </w:t>
      </w:r>
      <w:r w:rsidR="009D0BDE" w:rsidRPr="00007C57">
        <w:rPr>
          <w:rFonts w:ascii="Cambria" w:hAnsi="Cambria"/>
          <w:bCs/>
          <w:sz w:val="24"/>
          <w:szCs w:val="24"/>
        </w:rPr>
        <w:t>features</w:t>
      </w:r>
      <w:r w:rsidRPr="00007C57">
        <w:rPr>
          <w:rFonts w:ascii="Cambria" w:hAnsi="Cambria"/>
          <w:bCs/>
          <w:sz w:val="24"/>
          <w:szCs w:val="24"/>
        </w:rPr>
        <w:t xml:space="preserve"> the City places in the right-of-way.</w:t>
      </w:r>
    </w:p>
    <w:p w14:paraId="4C019D45" w14:textId="77777777" w:rsidR="009F0D47" w:rsidRPr="00007C57" w:rsidRDefault="009F0D47" w:rsidP="00727001">
      <w:pPr>
        <w:pStyle w:val="ListParagraph"/>
        <w:spacing w:after="0" w:line="240" w:lineRule="auto"/>
        <w:ind w:left="360"/>
        <w:jc w:val="both"/>
        <w:rPr>
          <w:rFonts w:ascii="Cambria" w:hAnsi="Cambria"/>
          <w:bCs/>
          <w:sz w:val="24"/>
          <w:szCs w:val="24"/>
        </w:rPr>
      </w:pPr>
    </w:p>
    <w:p w14:paraId="6459916B" w14:textId="4DA09CDA" w:rsidR="009F0D47" w:rsidRPr="00007C57" w:rsidRDefault="00AA35B5" w:rsidP="00727001">
      <w:pPr>
        <w:pStyle w:val="NoSpacing"/>
        <w:numPr>
          <w:ilvl w:val="0"/>
          <w:numId w:val="18"/>
        </w:numPr>
        <w:ind w:left="360"/>
        <w:jc w:val="both"/>
        <w:rPr>
          <w:rFonts w:ascii="Cambria" w:hAnsi="Cambria"/>
          <w:bCs/>
          <w:sz w:val="24"/>
          <w:szCs w:val="24"/>
        </w:rPr>
      </w:pPr>
      <w:r w:rsidRPr="00007C57">
        <w:rPr>
          <w:rFonts w:ascii="Cambria" w:hAnsi="Cambria"/>
          <w:bCs/>
          <w:sz w:val="24"/>
          <w:szCs w:val="24"/>
        </w:rPr>
        <w:t xml:space="preserve">At locations where a </w:t>
      </w:r>
      <w:r w:rsidRPr="00007C57">
        <w:rPr>
          <w:rFonts w:ascii="Cambria" w:hAnsi="Cambria"/>
          <w:b/>
          <w:sz w:val="24"/>
          <w:szCs w:val="24"/>
        </w:rPr>
        <w:t>ROUTE</w:t>
      </w:r>
      <w:r w:rsidRPr="00007C57">
        <w:rPr>
          <w:rFonts w:ascii="Cambria" w:hAnsi="Cambria"/>
          <w:bCs/>
          <w:sz w:val="24"/>
          <w:szCs w:val="24"/>
        </w:rPr>
        <w:t xml:space="preserve"> intersects </w:t>
      </w:r>
      <w:r w:rsidR="009F0D47" w:rsidRPr="00007C57">
        <w:rPr>
          <w:rFonts w:ascii="Cambria" w:hAnsi="Cambria"/>
          <w:bCs/>
          <w:sz w:val="24"/>
          <w:szCs w:val="24"/>
        </w:rPr>
        <w:t>a</w:t>
      </w:r>
      <w:r w:rsidRPr="00007C57">
        <w:rPr>
          <w:rFonts w:ascii="Cambria" w:hAnsi="Cambria"/>
          <w:bCs/>
          <w:sz w:val="24"/>
          <w:szCs w:val="24"/>
        </w:rPr>
        <w:t xml:space="preserve">n MDT-maintained route, MDT must review any proposed project which impacts the operations of the intersection (e.g. </w:t>
      </w:r>
      <w:r w:rsidR="00CD6481" w:rsidRPr="00007C57">
        <w:rPr>
          <w:rFonts w:ascii="Cambria" w:hAnsi="Cambria"/>
          <w:bCs/>
          <w:sz w:val="24"/>
          <w:szCs w:val="24"/>
        </w:rPr>
        <w:t>adjustment</w:t>
      </w:r>
      <w:r w:rsidR="00812903" w:rsidRPr="00007C57">
        <w:rPr>
          <w:rFonts w:ascii="Cambria" w:hAnsi="Cambria"/>
          <w:bCs/>
          <w:sz w:val="24"/>
          <w:szCs w:val="24"/>
        </w:rPr>
        <w:t>s</w:t>
      </w:r>
      <w:r w:rsidR="00CD6481" w:rsidRPr="00007C57">
        <w:rPr>
          <w:rFonts w:ascii="Cambria" w:hAnsi="Cambria"/>
          <w:bCs/>
          <w:sz w:val="24"/>
          <w:szCs w:val="24"/>
        </w:rPr>
        <w:t xml:space="preserve"> to </w:t>
      </w:r>
      <w:r w:rsidRPr="00007C57">
        <w:rPr>
          <w:rFonts w:ascii="Cambria" w:hAnsi="Cambria"/>
          <w:bCs/>
          <w:sz w:val="24"/>
          <w:szCs w:val="24"/>
        </w:rPr>
        <w:t xml:space="preserve">striping, adjustments to signal timing, bulb-out, drainage, City issuance of approach permit impacting the intersection, etc.).   At such intersections, MDT </w:t>
      </w:r>
      <w:r w:rsidR="006D52E1" w:rsidRPr="00007C57">
        <w:rPr>
          <w:rFonts w:ascii="Cambria" w:hAnsi="Cambria"/>
          <w:bCs/>
          <w:sz w:val="24"/>
          <w:szCs w:val="24"/>
        </w:rPr>
        <w:t xml:space="preserve">and the City </w:t>
      </w:r>
      <w:r w:rsidRPr="00007C57">
        <w:rPr>
          <w:rFonts w:ascii="Cambria" w:hAnsi="Cambria"/>
          <w:bCs/>
          <w:sz w:val="24"/>
          <w:szCs w:val="24"/>
        </w:rPr>
        <w:t xml:space="preserve">will </w:t>
      </w:r>
      <w:r w:rsidR="006D52E1" w:rsidRPr="00007C57">
        <w:rPr>
          <w:rFonts w:ascii="Cambria" w:hAnsi="Cambria"/>
          <w:bCs/>
          <w:sz w:val="24"/>
          <w:szCs w:val="24"/>
        </w:rPr>
        <w:t xml:space="preserve">jointly </w:t>
      </w:r>
      <w:r w:rsidRPr="00007C57">
        <w:rPr>
          <w:rFonts w:ascii="Cambria" w:hAnsi="Cambria"/>
          <w:bCs/>
          <w:sz w:val="24"/>
          <w:szCs w:val="24"/>
        </w:rPr>
        <w:t xml:space="preserve">review </w:t>
      </w:r>
      <w:r w:rsidR="006D52E1" w:rsidRPr="00007C57">
        <w:rPr>
          <w:rFonts w:ascii="Cambria" w:hAnsi="Cambria"/>
          <w:bCs/>
          <w:sz w:val="24"/>
          <w:szCs w:val="24"/>
        </w:rPr>
        <w:t>and</w:t>
      </w:r>
      <w:r w:rsidRPr="00007C57">
        <w:rPr>
          <w:rFonts w:ascii="Cambria" w:hAnsi="Cambria"/>
          <w:bCs/>
          <w:sz w:val="24"/>
          <w:szCs w:val="24"/>
        </w:rPr>
        <w:t xml:space="preserve"> define the limits of the intersection and MDT and City maintenance obligations within the intersection.</w:t>
      </w:r>
      <w:r w:rsidR="009F0D47" w:rsidRPr="00007C57">
        <w:rPr>
          <w:rFonts w:ascii="Cambria" w:hAnsi="Cambria"/>
          <w:bCs/>
          <w:sz w:val="24"/>
          <w:szCs w:val="24"/>
        </w:rPr>
        <w:t xml:space="preserve">  MDT will approve </w:t>
      </w:r>
      <w:r w:rsidR="006D52E1" w:rsidRPr="00007C57">
        <w:rPr>
          <w:rFonts w:ascii="Cambria" w:hAnsi="Cambria"/>
          <w:bCs/>
          <w:sz w:val="24"/>
          <w:szCs w:val="24"/>
        </w:rPr>
        <w:t xml:space="preserve">project </w:t>
      </w:r>
      <w:r w:rsidR="009F0D47" w:rsidRPr="00007C57">
        <w:rPr>
          <w:rFonts w:ascii="Cambria" w:hAnsi="Cambria"/>
          <w:bCs/>
          <w:sz w:val="24"/>
          <w:szCs w:val="24"/>
        </w:rPr>
        <w:t xml:space="preserve">requests </w:t>
      </w:r>
      <w:r w:rsidR="006D52E1" w:rsidRPr="00007C57">
        <w:rPr>
          <w:rFonts w:ascii="Cambria" w:hAnsi="Cambria"/>
          <w:bCs/>
          <w:sz w:val="24"/>
          <w:szCs w:val="24"/>
        </w:rPr>
        <w:t xml:space="preserve">that </w:t>
      </w:r>
      <w:r w:rsidR="009F0D47" w:rsidRPr="00007C57">
        <w:rPr>
          <w:rFonts w:ascii="Cambria" w:hAnsi="Cambria"/>
          <w:bCs/>
          <w:sz w:val="24"/>
          <w:szCs w:val="24"/>
        </w:rPr>
        <w:t xml:space="preserve">meet </w:t>
      </w:r>
      <w:r w:rsidR="0084324C" w:rsidRPr="00007C57">
        <w:rPr>
          <w:rFonts w:ascii="Cambria" w:hAnsi="Cambria"/>
          <w:bCs/>
          <w:sz w:val="24"/>
          <w:szCs w:val="24"/>
        </w:rPr>
        <w:t xml:space="preserve">all </w:t>
      </w:r>
      <w:r w:rsidR="009F0D47" w:rsidRPr="00007C57">
        <w:rPr>
          <w:rFonts w:ascii="Cambria" w:hAnsi="Cambria"/>
          <w:bCs/>
          <w:sz w:val="24"/>
          <w:szCs w:val="24"/>
        </w:rPr>
        <w:t>current</w:t>
      </w:r>
      <w:r w:rsidR="0084324C" w:rsidRPr="00007C57">
        <w:rPr>
          <w:rFonts w:ascii="Cambria" w:hAnsi="Cambria"/>
          <w:bCs/>
          <w:sz w:val="24"/>
          <w:szCs w:val="24"/>
        </w:rPr>
        <w:t xml:space="preserve"> applicable</w:t>
      </w:r>
      <w:r w:rsidR="009F0D47" w:rsidRPr="00007C57">
        <w:rPr>
          <w:rFonts w:ascii="Cambria" w:hAnsi="Cambria"/>
          <w:bCs/>
          <w:sz w:val="24"/>
          <w:szCs w:val="24"/>
        </w:rPr>
        <w:t xml:space="preserve"> MDT </w:t>
      </w:r>
      <w:r w:rsidR="0084324C" w:rsidRPr="00007C57">
        <w:rPr>
          <w:rFonts w:ascii="Cambria" w:hAnsi="Cambria"/>
          <w:bCs/>
          <w:sz w:val="24"/>
          <w:szCs w:val="24"/>
        </w:rPr>
        <w:t>Design S</w:t>
      </w:r>
      <w:r w:rsidR="009F0D47" w:rsidRPr="00007C57">
        <w:rPr>
          <w:rFonts w:ascii="Cambria" w:hAnsi="Cambria"/>
          <w:bCs/>
          <w:sz w:val="24"/>
          <w:szCs w:val="24"/>
        </w:rPr>
        <w:t>tandards</w:t>
      </w:r>
      <w:r w:rsidR="0084324C" w:rsidRPr="00007C57">
        <w:rPr>
          <w:rFonts w:ascii="Cambria" w:hAnsi="Cambria"/>
          <w:bCs/>
          <w:sz w:val="24"/>
          <w:szCs w:val="24"/>
        </w:rPr>
        <w:t xml:space="preserve"> and Specifications</w:t>
      </w:r>
      <w:r w:rsidR="003475B6" w:rsidRPr="00007C57">
        <w:rPr>
          <w:rFonts w:ascii="Cambria" w:hAnsi="Cambria"/>
          <w:bCs/>
          <w:sz w:val="24"/>
          <w:szCs w:val="24"/>
        </w:rPr>
        <w:t xml:space="preserve">. Projects that are not designed according to </w:t>
      </w:r>
      <w:r w:rsidR="0084324C" w:rsidRPr="00007C57">
        <w:rPr>
          <w:rFonts w:ascii="Cambria" w:hAnsi="Cambria"/>
          <w:bCs/>
          <w:sz w:val="24"/>
          <w:szCs w:val="24"/>
        </w:rPr>
        <w:t xml:space="preserve">MDT Design Standards and Specifications </w:t>
      </w:r>
      <w:r w:rsidR="003475B6" w:rsidRPr="00007C57">
        <w:rPr>
          <w:rFonts w:ascii="Cambria" w:hAnsi="Cambria"/>
          <w:bCs/>
          <w:sz w:val="24"/>
          <w:szCs w:val="24"/>
        </w:rPr>
        <w:t>but meet</w:t>
      </w:r>
      <w:r w:rsidR="009F0D47" w:rsidRPr="00007C57">
        <w:rPr>
          <w:rFonts w:ascii="Cambria" w:hAnsi="Cambria"/>
          <w:bCs/>
          <w:sz w:val="24"/>
          <w:szCs w:val="24"/>
        </w:rPr>
        <w:t xml:space="preserve"> </w:t>
      </w:r>
      <w:r w:rsidR="00B90D98" w:rsidRPr="00007C57">
        <w:rPr>
          <w:rFonts w:ascii="Cambria" w:hAnsi="Cambria"/>
          <w:bCs/>
          <w:sz w:val="24"/>
          <w:szCs w:val="24"/>
        </w:rPr>
        <w:t xml:space="preserve">Montana </w:t>
      </w:r>
      <w:r w:rsidR="009F0D47" w:rsidRPr="00007C57">
        <w:rPr>
          <w:rFonts w:ascii="Cambria" w:hAnsi="Cambria"/>
          <w:bCs/>
          <w:sz w:val="24"/>
          <w:szCs w:val="24"/>
        </w:rPr>
        <w:t xml:space="preserve">Public Works </w:t>
      </w:r>
      <w:r w:rsidR="00B90D98" w:rsidRPr="00007C57">
        <w:rPr>
          <w:rFonts w:ascii="Cambria" w:hAnsi="Cambria"/>
          <w:bCs/>
          <w:sz w:val="24"/>
          <w:szCs w:val="24"/>
        </w:rPr>
        <w:t>S</w:t>
      </w:r>
      <w:r w:rsidR="009F0D47" w:rsidRPr="00007C57">
        <w:rPr>
          <w:rFonts w:ascii="Cambria" w:hAnsi="Cambria"/>
          <w:bCs/>
          <w:sz w:val="24"/>
          <w:szCs w:val="24"/>
        </w:rPr>
        <w:t>tandards or other standards</w:t>
      </w:r>
      <w:r w:rsidR="003475B6" w:rsidRPr="00007C57">
        <w:rPr>
          <w:rFonts w:ascii="Cambria" w:hAnsi="Cambria"/>
          <w:bCs/>
          <w:sz w:val="24"/>
          <w:szCs w:val="24"/>
        </w:rPr>
        <w:t xml:space="preserve"> will be</w:t>
      </w:r>
      <w:r w:rsidR="009F0D47" w:rsidRPr="00007C57">
        <w:rPr>
          <w:rFonts w:ascii="Cambria" w:hAnsi="Cambria"/>
          <w:bCs/>
          <w:sz w:val="24"/>
          <w:szCs w:val="24"/>
        </w:rPr>
        <w:t xml:space="preserve"> considered on a case-by-case basis.</w:t>
      </w:r>
    </w:p>
    <w:p w14:paraId="5B2C9D7F" w14:textId="77777777" w:rsidR="009F0D47" w:rsidRPr="00007C57" w:rsidRDefault="009F0D47" w:rsidP="00727001">
      <w:pPr>
        <w:pStyle w:val="ListParagraph"/>
        <w:spacing w:after="0" w:line="240" w:lineRule="auto"/>
        <w:ind w:left="360"/>
        <w:jc w:val="both"/>
        <w:rPr>
          <w:rFonts w:ascii="Cambria" w:hAnsi="Cambria"/>
          <w:bCs/>
          <w:sz w:val="24"/>
          <w:szCs w:val="24"/>
        </w:rPr>
      </w:pPr>
    </w:p>
    <w:p w14:paraId="09A5A2F5" w14:textId="59A2F2FE" w:rsidR="009F0D47" w:rsidRPr="00007C57" w:rsidRDefault="009F0D47" w:rsidP="00727001">
      <w:pPr>
        <w:pStyle w:val="NoSpacing"/>
        <w:numPr>
          <w:ilvl w:val="0"/>
          <w:numId w:val="18"/>
        </w:numPr>
        <w:ind w:left="360"/>
        <w:jc w:val="both"/>
        <w:rPr>
          <w:rFonts w:ascii="Cambria" w:hAnsi="Cambria"/>
          <w:bCs/>
          <w:sz w:val="24"/>
          <w:szCs w:val="24"/>
        </w:rPr>
      </w:pPr>
      <w:r w:rsidRPr="00007C57">
        <w:rPr>
          <w:rFonts w:ascii="Cambria" w:hAnsi="Cambria"/>
          <w:bCs/>
          <w:sz w:val="24"/>
          <w:szCs w:val="24"/>
        </w:rPr>
        <w:t>The City agrees to provide MDT city limit adjustment updates during MDT’s yearly fuel tax allocation process.</w:t>
      </w:r>
    </w:p>
    <w:p w14:paraId="0EC74A98" w14:textId="77777777" w:rsidR="009F0D47" w:rsidRPr="00007C57" w:rsidRDefault="009F0D47" w:rsidP="00727001">
      <w:pPr>
        <w:pStyle w:val="NoSpacing"/>
        <w:jc w:val="both"/>
        <w:rPr>
          <w:rFonts w:ascii="Cambria" w:hAnsi="Cambria"/>
          <w:b/>
          <w:sz w:val="24"/>
          <w:szCs w:val="24"/>
          <w:u w:val="single"/>
        </w:rPr>
      </w:pPr>
    </w:p>
    <w:p w14:paraId="6ECDF178" w14:textId="5EE459BC" w:rsidR="002872F9" w:rsidRPr="00007C57" w:rsidRDefault="002872F9" w:rsidP="00727001">
      <w:pPr>
        <w:pStyle w:val="NoSpacing"/>
        <w:ind w:left="360"/>
        <w:jc w:val="center"/>
        <w:rPr>
          <w:rFonts w:ascii="Cambria" w:hAnsi="Cambria"/>
          <w:b/>
          <w:sz w:val="24"/>
          <w:szCs w:val="24"/>
        </w:rPr>
      </w:pPr>
      <w:r w:rsidRPr="00007C57">
        <w:rPr>
          <w:rFonts w:ascii="Cambria" w:hAnsi="Cambria"/>
          <w:b/>
          <w:sz w:val="24"/>
          <w:szCs w:val="24"/>
        </w:rPr>
        <w:t xml:space="preserve">ARTICLE </w:t>
      </w:r>
      <w:r w:rsidR="00886B22" w:rsidRPr="00007C57">
        <w:rPr>
          <w:rFonts w:ascii="Cambria" w:hAnsi="Cambria"/>
          <w:b/>
          <w:sz w:val="24"/>
          <w:szCs w:val="24"/>
        </w:rPr>
        <w:t>IV -</w:t>
      </w:r>
      <w:r w:rsidRPr="00007C57">
        <w:rPr>
          <w:rFonts w:ascii="Cambria" w:hAnsi="Cambria"/>
          <w:b/>
          <w:sz w:val="24"/>
          <w:szCs w:val="24"/>
        </w:rPr>
        <w:t xml:space="preserve"> OBLIGATIONS OF THE CITY</w:t>
      </w:r>
      <w:r w:rsidR="005F2A53" w:rsidRPr="00007C57">
        <w:rPr>
          <w:rFonts w:ascii="Cambria" w:hAnsi="Cambria"/>
          <w:b/>
          <w:sz w:val="24"/>
          <w:szCs w:val="24"/>
        </w:rPr>
        <w:t xml:space="preserve"> – NON-</w:t>
      </w:r>
      <w:r w:rsidR="004B35B0" w:rsidRPr="00007C57">
        <w:rPr>
          <w:rFonts w:ascii="Cambria" w:hAnsi="Cambria"/>
          <w:b/>
          <w:sz w:val="24"/>
          <w:szCs w:val="24"/>
        </w:rPr>
        <w:t>MDT ADMINISTERED</w:t>
      </w:r>
      <w:r w:rsidR="007C75EE" w:rsidRPr="00007C57">
        <w:rPr>
          <w:rFonts w:ascii="Cambria" w:hAnsi="Cambria"/>
          <w:b/>
          <w:sz w:val="24"/>
          <w:szCs w:val="24"/>
        </w:rPr>
        <w:t xml:space="preserve"> </w:t>
      </w:r>
      <w:r w:rsidR="005F2A53" w:rsidRPr="00007C57">
        <w:rPr>
          <w:rFonts w:ascii="Cambria" w:hAnsi="Cambria"/>
          <w:b/>
          <w:sz w:val="24"/>
          <w:szCs w:val="24"/>
        </w:rPr>
        <w:t>PROJECTS</w:t>
      </w:r>
    </w:p>
    <w:p w14:paraId="6DB57A68" w14:textId="714A9B07" w:rsidR="002872F9" w:rsidRPr="00007C57" w:rsidRDefault="002872F9" w:rsidP="00727001">
      <w:pPr>
        <w:pStyle w:val="NoSpacing"/>
        <w:ind w:left="360"/>
        <w:jc w:val="both"/>
        <w:rPr>
          <w:rFonts w:ascii="Cambria" w:hAnsi="Cambria"/>
          <w:sz w:val="24"/>
          <w:szCs w:val="24"/>
        </w:rPr>
      </w:pPr>
    </w:p>
    <w:p w14:paraId="08569CB0" w14:textId="55D4AD03" w:rsidR="00717AF2" w:rsidRPr="00007C57" w:rsidRDefault="00B80AAD" w:rsidP="00727001">
      <w:pPr>
        <w:pStyle w:val="ListParagraph"/>
        <w:numPr>
          <w:ilvl w:val="0"/>
          <w:numId w:val="1"/>
        </w:numPr>
        <w:tabs>
          <w:tab w:val="left" w:pos="450"/>
        </w:tabs>
        <w:spacing w:after="0" w:line="240" w:lineRule="auto"/>
        <w:ind w:left="360"/>
        <w:contextualSpacing w:val="0"/>
        <w:jc w:val="both"/>
        <w:rPr>
          <w:rFonts w:ascii="Cambria" w:hAnsi="Cambria" w:cs="Arial"/>
          <w:sz w:val="24"/>
          <w:szCs w:val="24"/>
        </w:rPr>
      </w:pPr>
      <w:r w:rsidRPr="00007C57">
        <w:rPr>
          <w:rFonts w:ascii="Cambria" w:hAnsi="Cambria" w:cs="Arial"/>
          <w:sz w:val="24"/>
          <w:szCs w:val="24"/>
        </w:rPr>
        <w:lastRenderedPageBreak/>
        <w:t xml:space="preserve">The City agrees </w:t>
      </w:r>
      <w:r w:rsidR="00751BBF" w:rsidRPr="00007C57">
        <w:rPr>
          <w:rFonts w:ascii="Cambria" w:hAnsi="Cambria" w:cs="Arial"/>
          <w:sz w:val="24"/>
          <w:szCs w:val="24"/>
        </w:rPr>
        <w:t xml:space="preserve">to conform </w:t>
      </w:r>
      <w:r w:rsidR="00C676D6" w:rsidRPr="00007C57">
        <w:rPr>
          <w:rFonts w:ascii="Cambria" w:hAnsi="Cambria" w:cs="Arial"/>
          <w:sz w:val="24"/>
          <w:szCs w:val="24"/>
        </w:rPr>
        <w:t>with</w:t>
      </w:r>
      <w:r w:rsidR="00751BBF" w:rsidRPr="00007C57">
        <w:rPr>
          <w:rFonts w:ascii="Cambria" w:hAnsi="Cambria" w:cs="Arial"/>
          <w:sz w:val="24"/>
          <w:szCs w:val="24"/>
        </w:rPr>
        <w:t xml:space="preserve"> all requirements set fort</w:t>
      </w:r>
      <w:r w:rsidR="00C676D6" w:rsidRPr="00007C57">
        <w:rPr>
          <w:rFonts w:ascii="Cambria" w:hAnsi="Cambria" w:cs="Arial"/>
          <w:sz w:val="24"/>
          <w:szCs w:val="24"/>
        </w:rPr>
        <w:t>h in</w:t>
      </w:r>
      <w:r w:rsidR="005F2A53" w:rsidRPr="00007C57">
        <w:rPr>
          <w:rFonts w:ascii="Cambria" w:hAnsi="Cambria" w:cs="Arial"/>
          <w:sz w:val="24"/>
          <w:szCs w:val="24"/>
        </w:rPr>
        <w:t xml:space="preserve"> Mont. Code Ann.</w:t>
      </w:r>
      <w:r w:rsidR="005C7EED" w:rsidRPr="00007C57">
        <w:rPr>
          <w:rFonts w:ascii="Cambria" w:hAnsi="Cambria" w:cs="Arial"/>
          <w:sz w:val="24"/>
          <w:szCs w:val="24"/>
        </w:rPr>
        <w:t xml:space="preserve"> </w:t>
      </w:r>
      <w:r w:rsidR="00C676D6" w:rsidRPr="00007C57">
        <w:rPr>
          <w:rFonts w:ascii="Cambria" w:hAnsi="Cambria" w:cs="Arial"/>
          <w:sz w:val="24"/>
          <w:szCs w:val="24"/>
        </w:rPr>
        <w:t>Title 60, related to Urban Highway S</w:t>
      </w:r>
      <w:r w:rsidR="00751BBF" w:rsidRPr="00007C57">
        <w:rPr>
          <w:rFonts w:ascii="Cambria" w:hAnsi="Cambria" w:cs="Arial"/>
          <w:sz w:val="24"/>
          <w:szCs w:val="24"/>
        </w:rPr>
        <w:t xml:space="preserve">ystem </w:t>
      </w:r>
      <w:r w:rsidR="00C676D6" w:rsidRPr="00007C57">
        <w:rPr>
          <w:rFonts w:ascii="Cambria" w:hAnsi="Cambria" w:cs="Arial"/>
          <w:sz w:val="24"/>
          <w:szCs w:val="24"/>
        </w:rPr>
        <w:t xml:space="preserve">public </w:t>
      </w:r>
      <w:r w:rsidR="00F25161" w:rsidRPr="00007C57">
        <w:rPr>
          <w:rFonts w:ascii="Cambria" w:hAnsi="Cambria" w:cs="Arial"/>
          <w:sz w:val="24"/>
          <w:szCs w:val="24"/>
        </w:rPr>
        <w:t xml:space="preserve">highways and </w:t>
      </w:r>
      <w:r w:rsidR="00751BBF" w:rsidRPr="00007C57">
        <w:rPr>
          <w:rFonts w:ascii="Cambria" w:hAnsi="Cambria" w:cs="Arial"/>
          <w:sz w:val="24"/>
          <w:szCs w:val="24"/>
        </w:rPr>
        <w:t>MDT and Transportation Commission authority</w:t>
      </w:r>
      <w:r w:rsidR="00637049" w:rsidRPr="00007C57">
        <w:rPr>
          <w:rFonts w:ascii="Cambria" w:hAnsi="Cambria" w:cs="Arial"/>
          <w:sz w:val="24"/>
          <w:szCs w:val="24"/>
        </w:rPr>
        <w:t xml:space="preserve"> including but not limited to Mont. Code Ann. §§ 60-2-110 &amp; 60-2-111</w:t>
      </w:r>
      <w:r w:rsidR="00751BBF" w:rsidRPr="00007C57">
        <w:rPr>
          <w:rFonts w:ascii="Cambria" w:hAnsi="Cambria" w:cs="Arial"/>
          <w:sz w:val="24"/>
          <w:szCs w:val="24"/>
        </w:rPr>
        <w:t>.</w:t>
      </w:r>
    </w:p>
    <w:p w14:paraId="72F3EF34" w14:textId="79536253" w:rsidR="002E3700" w:rsidRDefault="005F2A53" w:rsidP="00727001">
      <w:pPr>
        <w:pStyle w:val="ListParagraph"/>
        <w:numPr>
          <w:ilvl w:val="0"/>
          <w:numId w:val="1"/>
        </w:numPr>
        <w:tabs>
          <w:tab w:val="left" w:pos="1260"/>
        </w:tabs>
        <w:spacing w:after="0" w:line="240" w:lineRule="auto"/>
        <w:ind w:left="360"/>
        <w:contextualSpacing w:val="0"/>
        <w:jc w:val="both"/>
        <w:rPr>
          <w:rFonts w:ascii="Cambria" w:hAnsi="Cambria" w:cs="Arial"/>
          <w:sz w:val="24"/>
          <w:szCs w:val="24"/>
        </w:rPr>
      </w:pPr>
      <w:r w:rsidRPr="00007C57">
        <w:rPr>
          <w:rFonts w:ascii="Cambria" w:hAnsi="Cambria" w:cs="Arial"/>
          <w:sz w:val="24"/>
          <w:szCs w:val="24"/>
        </w:rPr>
        <w:t>The City agrees to perform all roadway and right-of-way feature planning, permitting, design, construction, reconstruction</w:t>
      </w:r>
      <w:r w:rsidR="00637049" w:rsidRPr="00007C57">
        <w:rPr>
          <w:rFonts w:ascii="Cambria" w:hAnsi="Cambria" w:cs="Arial"/>
          <w:sz w:val="24"/>
          <w:szCs w:val="24"/>
        </w:rPr>
        <w:t>,</w:t>
      </w:r>
      <w:r w:rsidRPr="00007C57">
        <w:rPr>
          <w:rFonts w:ascii="Cambria" w:hAnsi="Cambria" w:cs="Arial"/>
          <w:sz w:val="24"/>
          <w:szCs w:val="24"/>
        </w:rPr>
        <w:t xml:space="preserve"> and maintenance of </w:t>
      </w:r>
      <w:r w:rsidR="00812903" w:rsidRPr="00007C57">
        <w:rPr>
          <w:rFonts w:ascii="Cambria" w:hAnsi="Cambria" w:cs="Arial"/>
          <w:b/>
          <w:bCs/>
          <w:sz w:val="24"/>
          <w:szCs w:val="24"/>
        </w:rPr>
        <w:t>ROUTES</w:t>
      </w:r>
      <w:r w:rsidRPr="00007C57">
        <w:rPr>
          <w:rFonts w:ascii="Cambria" w:hAnsi="Cambria" w:cs="Arial"/>
          <w:sz w:val="24"/>
          <w:szCs w:val="24"/>
        </w:rPr>
        <w:t>, as described in this</w:t>
      </w:r>
      <w:r w:rsidR="00637049" w:rsidRPr="00007C57">
        <w:rPr>
          <w:rFonts w:ascii="Cambria" w:hAnsi="Cambria" w:cs="Arial"/>
          <w:sz w:val="24"/>
          <w:szCs w:val="24"/>
        </w:rPr>
        <w:t xml:space="preserve"> Agreement</w:t>
      </w:r>
      <w:r w:rsidR="006D1D04" w:rsidRPr="00007C57">
        <w:rPr>
          <w:rFonts w:ascii="Cambria" w:hAnsi="Cambria" w:cs="Arial"/>
          <w:sz w:val="24"/>
          <w:szCs w:val="24"/>
        </w:rPr>
        <w:t>.</w:t>
      </w:r>
    </w:p>
    <w:p w14:paraId="0EF012FA" w14:textId="77777777" w:rsidR="00727001" w:rsidRPr="00007C57" w:rsidRDefault="00727001" w:rsidP="00727001">
      <w:pPr>
        <w:pStyle w:val="ListParagraph"/>
        <w:tabs>
          <w:tab w:val="left" w:pos="1260"/>
        </w:tabs>
        <w:spacing w:after="0" w:line="240" w:lineRule="auto"/>
        <w:ind w:left="360"/>
        <w:contextualSpacing w:val="0"/>
        <w:jc w:val="both"/>
        <w:rPr>
          <w:rFonts w:ascii="Cambria" w:hAnsi="Cambria" w:cs="Arial"/>
          <w:sz w:val="24"/>
          <w:szCs w:val="24"/>
        </w:rPr>
      </w:pPr>
    </w:p>
    <w:p w14:paraId="63D3262E" w14:textId="7027B2EB" w:rsidR="0035322C" w:rsidRPr="00007C57" w:rsidRDefault="005F2A53" w:rsidP="00727001">
      <w:pPr>
        <w:pStyle w:val="ListParagraph"/>
        <w:numPr>
          <w:ilvl w:val="0"/>
          <w:numId w:val="1"/>
        </w:numPr>
        <w:spacing w:after="0" w:line="240" w:lineRule="auto"/>
        <w:ind w:left="360"/>
        <w:contextualSpacing w:val="0"/>
        <w:jc w:val="both"/>
        <w:rPr>
          <w:rFonts w:ascii="Cambria" w:hAnsi="Cambria" w:cs="Arial"/>
          <w:sz w:val="24"/>
          <w:szCs w:val="24"/>
        </w:rPr>
      </w:pPr>
      <w:bookmarkStart w:id="0" w:name="_Hlk38876882"/>
      <w:r w:rsidRPr="00007C57">
        <w:rPr>
          <w:rFonts w:ascii="Cambria" w:hAnsi="Cambria"/>
          <w:sz w:val="24"/>
          <w:szCs w:val="24"/>
        </w:rPr>
        <w:t xml:space="preserve">The City agrees to ensure all </w:t>
      </w:r>
      <w:r w:rsidRPr="00007C57">
        <w:rPr>
          <w:rFonts w:ascii="Cambria" w:hAnsi="Cambria"/>
          <w:bCs/>
          <w:sz w:val="24"/>
          <w:szCs w:val="24"/>
        </w:rPr>
        <w:t>projects</w:t>
      </w:r>
      <w:r w:rsidRPr="00007C57">
        <w:rPr>
          <w:rFonts w:ascii="Cambria" w:hAnsi="Cambria"/>
          <w:sz w:val="24"/>
          <w:szCs w:val="24"/>
        </w:rPr>
        <w:t xml:space="preserve"> within the right-of-way on </w:t>
      </w:r>
      <w:r w:rsidR="00812903" w:rsidRPr="00007C57">
        <w:rPr>
          <w:rFonts w:ascii="Cambria" w:hAnsi="Cambria"/>
          <w:b/>
          <w:bCs/>
          <w:sz w:val="24"/>
          <w:szCs w:val="24"/>
        </w:rPr>
        <w:t>ROUTES</w:t>
      </w:r>
      <w:r w:rsidRPr="00007C57">
        <w:rPr>
          <w:rFonts w:ascii="Cambria" w:hAnsi="Cambria"/>
          <w:b/>
          <w:sz w:val="24"/>
          <w:szCs w:val="24"/>
        </w:rPr>
        <w:t>,</w:t>
      </w:r>
      <w:r w:rsidRPr="00007C57">
        <w:rPr>
          <w:rFonts w:ascii="Cambria" w:hAnsi="Cambria"/>
          <w:sz w:val="24"/>
          <w:szCs w:val="24"/>
        </w:rPr>
        <w:t xml:space="preserve"> are consistent with</w:t>
      </w:r>
      <w:r w:rsidR="00637049" w:rsidRPr="00007C57">
        <w:rPr>
          <w:rFonts w:ascii="Cambria" w:hAnsi="Cambria"/>
          <w:sz w:val="24"/>
          <w:szCs w:val="24"/>
        </w:rPr>
        <w:t xml:space="preserve"> adopted</w:t>
      </w:r>
      <w:r w:rsidRPr="00007C57">
        <w:rPr>
          <w:rFonts w:ascii="Cambria" w:hAnsi="Cambria"/>
          <w:sz w:val="24"/>
          <w:szCs w:val="24"/>
        </w:rPr>
        <w:t xml:space="preserve"> local planning documents</w:t>
      </w:r>
      <w:r w:rsidR="00637049" w:rsidRPr="00007C57">
        <w:rPr>
          <w:rFonts w:ascii="Cambria" w:hAnsi="Cambria"/>
          <w:sz w:val="24"/>
          <w:szCs w:val="24"/>
        </w:rPr>
        <w:t>, including but not limited to the adopted growth policy, design standards and ADA Transition Plan.</w:t>
      </w:r>
    </w:p>
    <w:p w14:paraId="020778F8" w14:textId="77777777" w:rsidR="0035322C" w:rsidRPr="00007C57" w:rsidRDefault="0035322C" w:rsidP="00727001">
      <w:pPr>
        <w:pStyle w:val="ListParagraph"/>
        <w:spacing w:after="0" w:line="240" w:lineRule="auto"/>
        <w:ind w:left="360"/>
        <w:contextualSpacing w:val="0"/>
        <w:jc w:val="both"/>
        <w:rPr>
          <w:rFonts w:ascii="Cambria" w:hAnsi="Cambria" w:cs="Arial"/>
          <w:sz w:val="24"/>
          <w:szCs w:val="24"/>
        </w:rPr>
      </w:pPr>
    </w:p>
    <w:p w14:paraId="0FB8BAB7" w14:textId="01B15891" w:rsidR="00637049" w:rsidRPr="00007C57" w:rsidRDefault="00637049" w:rsidP="00727001">
      <w:pPr>
        <w:pStyle w:val="ListParagraph"/>
        <w:numPr>
          <w:ilvl w:val="0"/>
          <w:numId w:val="1"/>
        </w:numPr>
        <w:spacing w:after="0" w:line="240" w:lineRule="auto"/>
        <w:ind w:left="360"/>
        <w:contextualSpacing w:val="0"/>
        <w:jc w:val="both"/>
        <w:rPr>
          <w:rFonts w:ascii="Cambria" w:hAnsi="Cambria" w:cs="Arial"/>
          <w:sz w:val="24"/>
          <w:szCs w:val="24"/>
        </w:rPr>
      </w:pPr>
      <w:r w:rsidRPr="00007C57">
        <w:rPr>
          <w:rFonts w:ascii="Cambria" w:hAnsi="Cambria" w:cs="Arial"/>
          <w:sz w:val="24"/>
          <w:szCs w:val="24"/>
        </w:rPr>
        <w:t>The City agrees any construction resulting from this Agreement must comply with Montana Public Works Standards</w:t>
      </w:r>
      <w:r w:rsidR="0035322C" w:rsidRPr="00007C57">
        <w:rPr>
          <w:rFonts w:ascii="Cambria" w:hAnsi="Cambria" w:cs="Arial"/>
          <w:sz w:val="24"/>
          <w:szCs w:val="24"/>
        </w:rPr>
        <w:t xml:space="preserve"> (as modified and approved by the City)</w:t>
      </w:r>
      <w:r w:rsidRPr="00007C57">
        <w:rPr>
          <w:rFonts w:ascii="Cambria" w:hAnsi="Cambria" w:cs="Arial"/>
          <w:sz w:val="24"/>
          <w:szCs w:val="24"/>
        </w:rPr>
        <w:t>, and the Manual on Uniform Traffic Control Devices (MUTCD),</w:t>
      </w:r>
      <w:r w:rsidR="0035322C" w:rsidRPr="00007C57">
        <w:rPr>
          <w:rFonts w:ascii="Cambria" w:hAnsi="Cambria" w:cs="Arial"/>
          <w:sz w:val="24"/>
          <w:szCs w:val="24"/>
        </w:rPr>
        <w:t xml:space="preserve"> and in accordance with sound engineering judgment.  Projects which include pedestrian facilities must</w:t>
      </w:r>
      <w:r w:rsidRPr="00007C57">
        <w:rPr>
          <w:rFonts w:ascii="Cambria" w:hAnsi="Cambria" w:cs="Arial"/>
          <w:sz w:val="24"/>
          <w:szCs w:val="24"/>
        </w:rPr>
        <w:t xml:space="preserve"> meet or exceed current standards for accessibility as set forth by the United States Department of Justice 2010 ADA Standards for Accessibility Design, United States Access Board Proposed Guidelines for Pedestrian Facilities in the Public Right-of-Way (2011 PROWAG), and MDT’s detailed drawings, 608 series.</w:t>
      </w:r>
    </w:p>
    <w:bookmarkEnd w:id="0"/>
    <w:p w14:paraId="40DF83DE" w14:textId="77777777" w:rsidR="00637049" w:rsidRPr="00007C57" w:rsidRDefault="00637049" w:rsidP="00727001">
      <w:pPr>
        <w:pStyle w:val="ListParagraph"/>
        <w:spacing w:after="0" w:line="240" w:lineRule="auto"/>
        <w:ind w:left="360"/>
        <w:contextualSpacing w:val="0"/>
        <w:jc w:val="both"/>
        <w:rPr>
          <w:rFonts w:ascii="Cambria" w:hAnsi="Cambria" w:cs="Arial"/>
          <w:sz w:val="24"/>
          <w:szCs w:val="24"/>
        </w:rPr>
      </w:pPr>
    </w:p>
    <w:p w14:paraId="48AB8879" w14:textId="4772355F" w:rsidR="002E3700" w:rsidRPr="00573979" w:rsidRDefault="005F2A53" w:rsidP="00727001">
      <w:pPr>
        <w:pStyle w:val="ListParagraph"/>
        <w:numPr>
          <w:ilvl w:val="0"/>
          <w:numId w:val="1"/>
        </w:numPr>
        <w:spacing w:after="0" w:line="240" w:lineRule="auto"/>
        <w:ind w:left="360"/>
        <w:contextualSpacing w:val="0"/>
        <w:jc w:val="both"/>
        <w:rPr>
          <w:rFonts w:ascii="Cambria" w:hAnsi="Cambria" w:cs="Arial"/>
          <w:sz w:val="24"/>
          <w:szCs w:val="24"/>
        </w:rPr>
      </w:pPr>
      <w:r w:rsidRPr="00007C57">
        <w:rPr>
          <w:rFonts w:ascii="Cambria" w:hAnsi="Cambria"/>
          <w:sz w:val="24"/>
          <w:szCs w:val="24"/>
        </w:rPr>
        <w:t xml:space="preserve">The City agrees to conform in all regards to Mont. Code Ann. Title 61, Chapter 8, and will not take any action, by enacting an ordinance or otherwise, </w:t>
      </w:r>
      <w:r w:rsidR="00637049" w:rsidRPr="00007C57">
        <w:rPr>
          <w:rFonts w:ascii="Cambria" w:hAnsi="Cambria"/>
          <w:sz w:val="24"/>
          <w:szCs w:val="24"/>
        </w:rPr>
        <w:t>less restrictive than</w:t>
      </w:r>
      <w:r w:rsidRPr="00007C57">
        <w:rPr>
          <w:rFonts w:ascii="Cambria" w:hAnsi="Cambria"/>
          <w:sz w:val="24"/>
          <w:szCs w:val="24"/>
        </w:rPr>
        <w:t xml:space="preserve"> the traffic laws in Mont. Code Ann. Title 61, Chapter 8.</w:t>
      </w:r>
    </w:p>
    <w:p w14:paraId="037653E8" w14:textId="77777777" w:rsidR="00573979" w:rsidRPr="00007C57" w:rsidRDefault="00573979" w:rsidP="00727001">
      <w:pPr>
        <w:pStyle w:val="ListParagraph"/>
        <w:spacing w:after="0" w:line="240" w:lineRule="auto"/>
        <w:ind w:left="360"/>
        <w:contextualSpacing w:val="0"/>
        <w:jc w:val="both"/>
        <w:rPr>
          <w:rFonts w:ascii="Cambria" w:hAnsi="Cambria" w:cs="Arial"/>
          <w:sz w:val="24"/>
          <w:szCs w:val="24"/>
        </w:rPr>
      </w:pPr>
    </w:p>
    <w:p w14:paraId="61BA2ABA" w14:textId="3A0EC749" w:rsidR="00460CA9" w:rsidRPr="00007C57" w:rsidRDefault="00460CA9" w:rsidP="00727001">
      <w:pPr>
        <w:pStyle w:val="ListParagraph"/>
        <w:numPr>
          <w:ilvl w:val="0"/>
          <w:numId w:val="1"/>
        </w:numPr>
        <w:spacing w:after="0" w:line="240" w:lineRule="auto"/>
        <w:ind w:left="360"/>
        <w:contextualSpacing w:val="0"/>
        <w:jc w:val="both"/>
        <w:rPr>
          <w:rFonts w:ascii="Cambria" w:hAnsi="Cambria" w:cs="Arial"/>
          <w:sz w:val="24"/>
          <w:szCs w:val="24"/>
        </w:rPr>
      </w:pPr>
      <w:r w:rsidRPr="00007C57">
        <w:rPr>
          <w:rFonts w:ascii="Cambria" w:hAnsi="Cambria"/>
          <w:sz w:val="24"/>
          <w:szCs w:val="24"/>
        </w:rPr>
        <w:t xml:space="preserve">The City shall complete the necessary environmental processes for modification to the </w:t>
      </w:r>
      <w:r w:rsidR="00812903" w:rsidRPr="00007C57">
        <w:rPr>
          <w:rFonts w:ascii="Cambria" w:hAnsi="Cambria"/>
          <w:b/>
          <w:bCs/>
          <w:sz w:val="24"/>
          <w:szCs w:val="24"/>
        </w:rPr>
        <w:t>ROUTES</w:t>
      </w:r>
      <w:r w:rsidRPr="00007C57">
        <w:rPr>
          <w:rFonts w:ascii="Cambria" w:hAnsi="Cambria"/>
          <w:sz w:val="24"/>
          <w:szCs w:val="24"/>
        </w:rPr>
        <w:t xml:space="preserve"> and demonstrate that all, if any, environmental issues associated with the proposed project have been identified and mitigated.  The City agrees it will prepare and file any required environmental documents and apply for and obtain any permits required by other governmental agencies at no expense to MDT prior to maintenance taking place within</w:t>
      </w:r>
      <w:r w:rsidR="00BD405F" w:rsidRPr="00007C57">
        <w:rPr>
          <w:rFonts w:ascii="Cambria" w:hAnsi="Cambria"/>
          <w:sz w:val="24"/>
          <w:szCs w:val="24"/>
        </w:rPr>
        <w:t xml:space="preserve"> </w:t>
      </w:r>
      <w:r w:rsidRPr="00007C57">
        <w:rPr>
          <w:rFonts w:ascii="Cambria" w:hAnsi="Cambria"/>
          <w:sz w:val="24"/>
          <w:szCs w:val="24"/>
        </w:rPr>
        <w:t>Commission</w:t>
      </w:r>
      <w:r w:rsidR="00BD405F" w:rsidRPr="00007C57">
        <w:rPr>
          <w:rFonts w:ascii="Cambria" w:hAnsi="Cambria"/>
          <w:sz w:val="24"/>
          <w:szCs w:val="24"/>
        </w:rPr>
        <w:t>-</w:t>
      </w:r>
      <w:r w:rsidRPr="00007C57">
        <w:rPr>
          <w:rFonts w:ascii="Cambria" w:hAnsi="Cambria"/>
          <w:sz w:val="24"/>
          <w:szCs w:val="24"/>
        </w:rPr>
        <w:t>designated right-of-way.</w:t>
      </w:r>
    </w:p>
    <w:p w14:paraId="09BB8D92" w14:textId="77777777" w:rsidR="00573979" w:rsidRPr="00573979" w:rsidRDefault="00573979" w:rsidP="00727001">
      <w:pPr>
        <w:pStyle w:val="ListParagraph"/>
        <w:spacing w:after="0" w:line="240" w:lineRule="auto"/>
        <w:ind w:left="360"/>
        <w:contextualSpacing w:val="0"/>
        <w:jc w:val="both"/>
        <w:rPr>
          <w:rFonts w:ascii="Cambria" w:hAnsi="Cambria" w:cs="Arial"/>
          <w:sz w:val="24"/>
          <w:szCs w:val="24"/>
        </w:rPr>
      </w:pPr>
    </w:p>
    <w:p w14:paraId="452637A0" w14:textId="6D7DAF50" w:rsidR="00460CA9" w:rsidRPr="00007C57" w:rsidRDefault="005F2A53" w:rsidP="00727001">
      <w:pPr>
        <w:pStyle w:val="ListParagraph"/>
        <w:numPr>
          <w:ilvl w:val="0"/>
          <w:numId w:val="1"/>
        </w:numPr>
        <w:spacing w:after="0" w:line="240" w:lineRule="auto"/>
        <w:ind w:left="360"/>
        <w:contextualSpacing w:val="0"/>
        <w:jc w:val="both"/>
        <w:rPr>
          <w:rFonts w:ascii="Cambria" w:hAnsi="Cambria" w:cs="Arial"/>
          <w:sz w:val="24"/>
          <w:szCs w:val="24"/>
        </w:rPr>
      </w:pPr>
      <w:r w:rsidRPr="00007C57">
        <w:rPr>
          <w:rFonts w:ascii="Cambria" w:hAnsi="Cambria"/>
          <w:sz w:val="24"/>
          <w:szCs w:val="24"/>
        </w:rPr>
        <w:t xml:space="preserve">The City agrees to conduct a final inspection of all work done on construction and re-construction projects and request any improvements or corrections necessary to comply with terms of this agreement before accepting the work. </w:t>
      </w:r>
    </w:p>
    <w:p w14:paraId="68730212" w14:textId="77777777" w:rsidR="00573979" w:rsidRDefault="00573979" w:rsidP="00727001">
      <w:pPr>
        <w:pStyle w:val="ListParagraph"/>
        <w:spacing w:after="0" w:line="240" w:lineRule="auto"/>
        <w:ind w:left="360"/>
        <w:contextualSpacing w:val="0"/>
        <w:jc w:val="both"/>
        <w:rPr>
          <w:rFonts w:ascii="Cambria" w:hAnsi="Cambria" w:cs="Arial"/>
          <w:sz w:val="24"/>
          <w:szCs w:val="24"/>
        </w:rPr>
      </w:pPr>
    </w:p>
    <w:p w14:paraId="13D70750" w14:textId="7B32D71A" w:rsidR="005F2A53" w:rsidRPr="00007C57" w:rsidRDefault="00716453" w:rsidP="00727001">
      <w:pPr>
        <w:pStyle w:val="ListParagraph"/>
        <w:numPr>
          <w:ilvl w:val="0"/>
          <w:numId w:val="1"/>
        </w:numPr>
        <w:spacing w:after="0" w:line="240" w:lineRule="auto"/>
        <w:ind w:left="360"/>
        <w:contextualSpacing w:val="0"/>
        <w:jc w:val="both"/>
        <w:rPr>
          <w:rFonts w:ascii="Cambria" w:hAnsi="Cambria" w:cs="Arial"/>
          <w:sz w:val="24"/>
          <w:szCs w:val="24"/>
        </w:rPr>
      </w:pPr>
      <w:r w:rsidRPr="00007C57">
        <w:rPr>
          <w:rFonts w:ascii="Cambria" w:hAnsi="Cambria" w:cs="Arial"/>
          <w:sz w:val="24"/>
          <w:szCs w:val="24"/>
        </w:rPr>
        <w:t>The City assumes all responsibility for ensuring and enforcing safe working conditions and compliance with all safety-related rules and regulations for the benefit of its own employees, the employees of subcontractors and the public on City</w:t>
      </w:r>
      <w:r w:rsidR="0045457B" w:rsidRPr="00007C57">
        <w:rPr>
          <w:rFonts w:ascii="Cambria" w:hAnsi="Cambria" w:cs="Arial"/>
          <w:sz w:val="24"/>
          <w:szCs w:val="24"/>
        </w:rPr>
        <w:t xml:space="preserve"> </w:t>
      </w:r>
      <w:r w:rsidRPr="00007C57">
        <w:rPr>
          <w:rFonts w:ascii="Cambria" w:hAnsi="Cambria" w:cs="Arial"/>
          <w:sz w:val="24"/>
          <w:szCs w:val="24"/>
        </w:rPr>
        <w:t>construction projects</w:t>
      </w:r>
      <w:r w:rsidR="00033014" w:rsidRPr="00007C57">
        <w:rPr>
          <w:rFonts w:ascii="Cambria" w:hAnsi="Cambria" w:cs="Arial"/>
          <w:sz w:val="24"/>
          <w:szCs w:val="24"/>
        </w:rPr>
        <w:t>, including</w:t>
      </w:r>
      <w:r w:rsidRPr="00007C57">
        <w:rPr>
          <w:rFonts w:ascii="Cambria" w:hAnsi="Cambria" w:cs="Arial"/>
          <w:sz w:val="24"/>
          <w:szCs w:val="24"/>
        </w:rPr>
        <w:t xml:space="preserve"> all duties related to safety, regardless of whether an</w:t>
      </w:r>
      <w:r w:rsidR="0045457B" w:rsidRPr="00007C57">
        <w:rPr>
          <w:rFonts w:ascii="Cambria" w:hAnsi="Cambria" w:cs="Arial"/>
          <w:sz w:val="24"/>
          <w:szCs w:val="24"/>
        </w:rPr>
        <w:t>y</w:t>
      </w:r>
      <w:r w:rsidRPr="00007C57">
        <w:rPr>
          <w:rFonts w:ascii="Cambria" w:hAnsi="Cambria" w:cs="Arial"/>
          <w:sz w:val="24"/>
          <w:szCs w:val="24"/>
        </w:rPr>
        <w:t xml:space="preserve"> such duties are, or are alleged to be “non-delegable,” (e.g. the Montana Scaffolding Act, the Montana Safe Place to Work statute, etc.), </w:t>
      </w:r>
      <w:r w:rsidR="00033014" w:rsidRPr="00007C57">
        <w:rPr>
          <w:rFonts w:ascii="Cambria" w:hAnsi="Cambria" w:cs="Arial"/>
          <w:sz w:val="24"/>
          <w:szCs w:val="24"/>
        </w:rPr>
        <w:t>and will indemnify MDT for these rules and regulations as stated in this Agreement</w:t>
      </w:r>
      <w:r w:rsidRPr="00007C57">
        <w:rPr>
          <w:rFonts w:ascii="Cambria" w:hAnsi="Cambria" w:cs="Arial"/>
          <w:sz w:val="24"/>
          <w:szCs w:val="24"/>
        </w:rPr>
        <w:t>.</w:t>
      </w:r>
    </w:p>
    <w:p w14:paraId="28B438E0" w14:textId="77777777" w:rsidR="00573979" w:rsidRDefault="00573979" w:rsidP="00727001">
      <w:pPr>
        <w:pStyle w:val="ListParagraph"/>
        <w:spacing w:after="0" w:line="240" w:lineRule="auto"/>
        <w:ind w:left="360"/>
        <w:contextualSpacing w:val="0"/>
        <w:jc w:val="both"/>
        <w:rPr>
          <w:rFonts w:ascii="Cambria" w:hAnsi="Cambria" w:cs="Arial"/>
          <w:sz w:val="24"/>
          <w:szCs w:val="24"/>
        </w:rPr>
      </w:pPr>
    </w:p>
    <w:p w14:paraId="6E247B51" w14:textId="1F234FAC" w:rsidR="00B6668B" w:rsidRPr="00007C57" w:rsidRDefault="007C75EE" w:rsidP="00727001">
      <w:pPr>
        <w:pStyle w:val="ListParagraph"/>
        <w:numPr>
          <w:ilvl w:val="0"/>
          <w:numId w:val="1"/>
        </w:numPr>
        <w:spacing w:after="0" w:line="240" w:lineRule="auto"/>
        <w:ind w:left="360"/>
        <w:contextualSpacing w:val="0"/>
        <w:jc w:val="both"/>
        <w:rPr>
          <w:rFonts w:ascii="Cambria" w:hAnsi="Cambria" w:cs="Arial"/>
          <w:sz w:val="24"/>
          <w:szCs w:val="24"/>
        </w:rPr>
      </w:pPr>
      <w:r w:rsidRPr="00007C57">
        <w:rPr>
          <w:rFonts w:ascii="Cambria" w:hAnsi="Cambria" w:cs="Arial"/>
          <w:sz w:val="24"/>
          <w:szCs w:val="24"/>
        </w:rPr>
        <w:t>T</w:t>
      </w:r>
      <w:r w:rsidR="004049FF" w:rsidRPr="00007C57">
        <w:rPr>
          <w:rFonts w:ascii="Cambria" w:hAnsi="Cambria" w:cs="Arial"/>
          <w:sz w:val="24"/>
          <w:szCs w:val="24"/>
        </w:rPr>
        <w:t xml:space="preserve">he City </w:t>
      </w:r>
      <w:r w:rsidR="0045457B" w:rsidRPr="00007C57">
        <w:rPr>
          <w:rFonts w:ascii="Cambria" w:hAnsi="Cambria" w:cs="Arial"/>
          <w:sz w:val="24"/>
          <w:szCs w:val="24"/>
        </w:rPr>
        <w:t xml:space="preserve">has </w:t>
      </w:r>
      <w:r w:rsidR="004049FF" w:rsidRPr="00007C57">
        <w:rPr>
          <w:rFonts w:ascii="Cambria" w:hAnsi="Cambria" w:cs="Arial"/>
          <w:sz w:val="24"/>
          <w:szCs w:val="24"/>
        </w:rPr>
        <w:t>authority</w:t>
      </w:r>
      <w:r w:rsidR="00504A79" w:rsidRPr="00007C57">
        <w:rPr>
          <w:rFonts w:ascii="Cambria" w:hAnsi="Cambria" w:cs="Arial"/>
          <w:sz w:val="24"/>
          <w:szCs w:val="24"/>
        </w:rPr>
        <w:t xml:space="preserve">, </w:t>
      </w:r>
      <w:r w:rsidR="004049FF" w:rsidRPr="00007C57">
        <w:rPr>
          <w:rFonts w:ascii="Cambria" w:hAnsi="Cambria" w:cs="Arial"/>
          <w:sz w:val="24"/>
          <w:szCs w:val="24"/>
        </w:rPr>
        <w:t>responsibility</w:t>
      </w:r>
      <w:r w:rsidR="00504A79" w:rsidRPr="00007C57">
        <w:rPr>
          <w:rFonts w:ascii="Cambria" w:hAnsi="Cambria" w:cs="Arial"/>
          <w:sz w:val="24"/>
          <w:szCs w:val="24"/>
        </w:rPr>
        <w:t>, and discretion</w:t>
      </w:r>
      <w:r w:rsidR="004049FF" w:rsidRPr="00007C57">
        <w:rPr>
          <w:rFonts w:ascii="Cambria" w:hAnsi="Cambria" w:cs="Arial"/>
          <w:sz w:val="24"/>
          <w:szCs w:val="24"/>
        </w:rPr>
        <w:t xml:space="preserve"> for </w:t>
      </w:r>
      <w:r w:rsidR="00033014" w:rsidRPr="00007C57">
        <w:rPr>
          <w:rFonts w:ascii="Cambria" w:hAnsi="Cambria" w:cs="Arial"/>
          <w:sz w:val="24"/>
          <w:szCs w:val="24"/>
        </w:rPr>
        <w:t>reviewing</w:t>
      </w:r>
      <w:r w:rsidR="00C94461" w:rsidRPr="00007C57">
        <w:rPr>
          <w:rFonts w:ascii="Cambria" w:hAnsi="Cambria" w:cs="Arial"/>
          <w:sz w:val="24"/>
          <w:szCs w:val="24"/>
        </w:rPr>
        <w:t xml:space="preserve">, </w:t>
      </w:r>
      <w:r w:rsidR="00033014" w:rsidRPr="00007C57">
        <w:rPr>
          <w:rFonts w:ascii="Cambria" w:hAnsi="Cambria" w:cs="Arial"/>
          <w:sz w:val="24"/>
          <w:szCs w:val="24"/>
        </w:rPr>
        <w:t>approving</w:t>
      </w:r>
      <w:r w:rsidR="00C94461" w:rsidRPr="00007C57">
        <w:rPr>
          <w:rFonts w:ascii="Cambria" w:hAnsi="Cambria" w:cs="Arial"/>
          <w:sz w:val="24"/>
          <w:szCs w:val="24"/>
        </w:rPr>
        <w:t>, and removing</w:t>
      </w:r>
      <w:r w:rsidR="00033014" w:rsidRPr="00007C57">
        <w:rPr>
          <w:rFonts w:ascii="Cambria" w:hAnsi="Cambria" w:cs="Arial"/>
          <w:sz w:val="24"/>
          <w:szCs w:val="24"/>
        </w:rPr>
        <w:t xml:space="preserve"> approaches, and if applicable, </w:t>
      </w:r>
      <w:r w:rsidR="004049FF" w:rsidRPr="00007C57">
        <w:rPr>
          <w:rFonts w:ascii="Cambria" w:hAnsi="Cambria" w:cs="Arial"/>
          <w:sz w:val="24"/>
          <w:szCs w:val="24"/>
        </w:rPr>
        <w:t>issuing approach permits onto,</w:t>
      </w:r>
      <w:r w:rsidR="00F25161" w:rsidRPr="00007C57">
        <w:rPr>
          <w:rFonts w:ascii="Cambria" w:hAnsi="Cambria" w:cs="Arial"/>
          <w:sz w:val="24"/>
          <w:szCs w:val="24"/>
        </w:rPr>
        <w:t xml:space="preserve"> upon and over </w:t>
      </w:r>
      <w:r w:rsidR="00F25161" w:rsidRPr="00007C57">
        <w:rPr>
          <w:rFonts w:ascii="Cambria" w:hAnsi="Cambria" w:cs="Arial"/>
          <w:sz w:val="24"/>
          <w:szCs w:val="24"/>
        </w:rPr>
        <w:lastRenderedPageBreak/>
        <w:t>the</w:t>
      </w:r>
      <w:r w:rsidR="004049FF" w:rsidRPr="00007C57">
        <w:rPr>
          <w:rFonts w:ascii="Cambria" w:hAnsi="Cambria" w:cs="Arial"/>
          <w:sz w:val="24"/>
          <w:szCs w:val="24"/>
        </w:rPr>
        <w:t xml:space="preserve"> right-</w:t>
      </w:r>
      <w:r w:rsidR="00F8647F" w:rsidRPr="00007C57">
        <w:rPr>
          <w:rFonts w:ascii="Cambria" w:hAnsi="Cambria" w:cs="Arial"/>
          <w:sz w:val="24"/>
          <w:szCs w:val="24"/>
        </w:rPr>
        <w:t xml:space="preserve">of-way of the </w:t>
      </w:r>
      <w:r w:rsidR="00812903" w:rsidRPr="00007C57">
        <w:rPr>
          <w:rFonts w:ascii="Cambria" w:hAnsi="Cambria" w:cs="Arial"/>
          <w:b/>
          <w:bCs/>
          <w:sz w:val="24"/>
          <w:szCs w:val="24"/>
        </w:rPr>
        <w:t>ROUTES</w:t>
      </w:r>
      <w:r w:rsidR="00033014" w:rsidRPr="00007C57">
        <w:rPr>
          <w:rFonts w:ascii="Cambria" w:hAnsi="Cambria" w:cs="Arial"/>
          <w:b/>
          <w:sz w:val="24"/>
          <w:szCs w:val="24"/>
        </w:rPr>
        <w:t>.</w:t>
      </w:r>
      <w:r w:rsidR="005C7EED" w:rsidRPr="00007C57">
        <w:rPr>
          <w:rFonts w:ascii="Cambria" w:hAnsi="Cambria" w:cs="Arial"/>
          <w:b/>
          <w:sz w:val="24"/>
          <w:szCs w:val="24"/>
        </w:rPr>
        <w:t xml:space="preserve"> </w:t>
      </w:r>
      <w:r w:rsidR="00033014" w:rsidRPr="00007C57">
        <w:rPr>
          <w:rFonts w:ascii="Cambria" w:hAnsi="Cambria" w:cs="Arial"/>
          <w:bCs/>
          <w:sz w:val="24"/>
          <w:szCs w:val="24"/>
        </w:rPr>
        <w:t xml:space="preserve">City agrees to review approaches according to the terms and conditions established by the City by ordinance or rules, and </w:t>
      </w:r>
      <w:r w:rsidR="00E13DF2" w:rsidRPr="00007C57">
        <w:rPr>
          <w:rFonts w:ascii="Cambria" w:hAnsi="Cambria" w:cs="Arial"/>
          <w:sz w:val="24"/>
          <w:szCs w:val="24"/>
        </w:rPr>
        <w:t>in a manner e</w:t>
      </w:r>
      <w:r w:rsidR="00F8647F" w:rsidRPr="00007C57">
        <w:rPr>
          <w:rFonts w:ascii="Cambria" w:hAnsi="Cambria" w:cs="Arial"/>
          <w:sz w:val="24"/>
          <w:szCs w:val="24"/>
        </w:rPr>
        <w:t xml:space="preserve">nsuring any </w:t>
      </w:r>
      <w:r w:rsidR="00033014" w:rsidRPr="00007C57">
        <w:rPr>
          <w:rFonts w:ascii="Cambria" w:hAnsi="Cambria" w:cs="Arial"/>
          <w:sz w:val="24"/>
          <w:szCs w:val="24"/>
        </w:rPr>
        <w:t xml:space="preserve">approved </w:t>
      </w:r>
      <w:r w:rsidR="00461CAE" w:rsidRPr="00007C57">
        <w:rPr>
          <w:rFonts w:ascii="Cambria" w:hAnsi="Cambria" w:cs="Arial"/>
          <w:sz w:val="24"/>
          <w:szCs w:val="24"/>
        </w:rPr>
        <w:t xml:space="preserve">approach </w:t>
      </w:r>
      <w:r w:rsidR="00F8647F" w:rsidRPr="00007C57">
        <w:rPr>
          <w:rFonts w:ascii="Cambria" w:hAnsi="Cambria" w:cs="Arial"/>
          <w:sz w:val="24"/>
          <w:szCs w:val="24"/>
        </w:rPr>
        <w:t>does not interfere with the</w:t>
      </w:r>
      <w:r w:rsidR="00B958D7" w:rsidRPr="00007C57">
        <w:rPr>
          <w:rFonts w:ascii="Cambria" w:hAnsi="Cambria" w:cs="Arial"/>
          <w:sz w:val="24"/>
          <w:szCs w:val="24"/>
        </w:rPr>
        <w:t xml:space="preserve"> safe and efficient</w:t>
      </w:r>
      <w:r w:rsidR="00F8647F" w:rsidRPr="00007C57">
        <w:rPr>
          <w:rFonts w:ascii="Cambria" w:hAnsi="Cambria" w:cs="Arial"/>
          <w:sz w:val="24"/>
          <w:szCs w:val="24"/>
        </w:rPr>
        <w:t xml:space="preserve"> use of the vehicle travel lanes </w:t>
      </w:r>
      <w:r w:rsidR="00B958D7" w:rsidRPr="00007C57">
        <w:rPr>
          <w:rFonts w:ascii="Cambria" w:hAnsi="Cambria" w:cs="Arial"/>
          <w:sz w:val="24"/>
          <w:szCs w:val="24"/>
        </w:rPr>
        <w:t xml:space="preserve">or </w:t>
      </w:r>
      <w:r w:rsidR="00F8647F" w:rsidRPr="00007C57">
        <w:rPr>
          <w:rFonts w:ascii="Cambria" w:hAnsi="Cambria" w:cs="Arial"/>
          <w:sz w:val="24"/>
          <w:szCs w:val="24"/>
        </w:rPr>
        <w:t>the</w:t>
      </w:r>
      <w:r w:rsidR="00EB67AA" w:rsidRPr="00007C57">
        <w:rPr>
          <w:rFonts w:ascii="Cambria" w:hAnsi="Cambria" w:cs="Arial"/>
          <w:sz w:val="24"/>
          <w:szCs w:val="24"/>
        </w:rPr>
        <w:t xml:space="preserve"> non-motorized travel facilities (e.g. bike lane, shared used path, sidewalk, pedestrian path).   </w:t>
      </w:r>
      <w:r w:rsidR="0045457B" w:rsidRPr="00007C57">
        <w:rPr>
          <w:rFonts w:ascii="Cambria" w:hAnsi="Cambria" w:cs="Arial"/>
          <w:sz w:val="24"/>
          <w:szCs w:val="24"/>
        </w:rPr>
        <w:t xml:space="preserve"> </w:t>
      </w:r>
    </w:p>
    <w:p w14:paraId="27C33CA4" w14:textId="77777777" w:rsidR="00573979" w:rsidRDefault="00573979" w:rsidP="00727001">
      <w:pPr>
        <w:pStyle w:val="ListParagraph"/>
        <w:spacing w:after="0" w:line="240" w:lineRule="auto"/>
        <w:ind w:left="360"/>
        <w:contextualSpacing w:val="0"/>
        <w:jc w:val="both"/>
        <w:rPr>
          <w:rFonts w:ascii="Cambria" w:hAnsi="Cambria" w:cs="Arial"/>
          <w:sz w:val="24"/>
          <w:szCs w:val="24"/>
        </w:rPr>
      </w:pPr>
    </w:p>
    <w:p w14:paraId="681EF0EB" w14:textId="24F6B67A" w:rsidR="000C6F74" w:rsidRPr="00007C57" w:rsidRDefault="00B6668B" w:rsidP="00727001">
      <w:pPr>
        <w:pStyle w:val="ListParagraph"/>
        <w:numPr>
          <w:ilvl w:val="0"/>
          <w:numId w:val="1"/>
        </w:numPr>
        <w:spacing w:after="0" w:line="240" w:lineRule="auto"/>
        <w:ind w:left="360"/>
        <w:contextualSpacing w:val="0"/>
        <w:jc w:val="both"/>
        <w:rPr>
          <w:rFonts w:ascii="Cambria" w:hAnsi="Cambria" w:cs="Arial"/>
          <w:sz w:val="24"/>
          <w:szCs w:val="24"/>
        </w:rPr>
      </w:pPr>
      <w:r w:rsidRPr="00007C57">
        <w:rPr>
          <w:rFonts w:ascii="Cambria" w:hAnsi="Cambria" w:cs="Arial"/>
          <w:sz w:val="24"/>
          <w:szCs w:val="24"/>
        </w:rPr>
        <w:t xml:space="preserve">The City </w:t>
      </w:r>
      <w:r w:rsidR="0045457B" w:rsidRPr="00007C57">
        <w:rPr>
          <w:rFonts w:ascii="Cambria" w:hAnsi="Cambria" w:cs="Arial"/>
          <w:sz w:val="24"/>
          <w:szCs w:val="24"/>
        </w:rPr>
        <w:t xml:space="preserve">has </w:t>
      </w:r>
      <w:r w:rsidRPr="00007C57">
        <w:rPr>
          <w:rFonts w:ascii="Cambria" w:hAnsi="Cambria" w:cs="Arial"/>
          <w:sz w:val="24"/>
          <w:szCs w:val="24"/>
        </w:rPr>
        <w:t>the authority</w:t>
      </w:r>
      <w:r w:rsidR="0040355A" w:rsidRPr="00007C57">
        <w:rPr>
          <w:rFonts w:ascii="Cambria" w:hAnsi="Cambria" w:cs="Arial"/>
          <w:sz w:val="24"/>
          <w:szCs w:val="24"/>
        </w:rPr>
        <w:t>,</w:t>
      </w:r>
      <w:r w:rsidRPr="00007C57">
        <w:rPr>
          <w:rFonts w:ascii="Cambria" w:hAnsi="Cambria" w:cs="Arial"/>
          <w:sz w:val="24"/>
          <w:szCs w:val="24"/>
        </w:rPr>
        <w:t xml:space="preserve"> responsibility</w:t>
      </w:r>
      <w:r w:rsidR="009179CA" w:rsidRPr="00007C57">
        <w:rPr>
          <w:rFonts w:ascii="Cambria" w:hAnsi="Cambria" w:cs="Arial"/>
          <w:sz w:val="24"/>
          <w:szCs w:val="24"/>
        </w:rPr>
        <w:t>, and discretion</w:t>
      </w:r>
      <w:r w:rsidRPr="00007C57">
        <w:rPr>
          <w:rFonts w:ascii="Cambria" w:hAnsi="Cambria" w:cs="Arial"/>
          <w:sz w:val="24"/>
          <w:szCs w:val="24"/>
        </w:rPr>
        <w:t xml:space="preserve"> for</w:t>
      </w:r>
      <w:r w:rsidR="00033014" w:rsidRPr="00007C57">
        <w:rPr>
          <w:rFonts w:ascii="Cambria" w:hAnsi="Cambria" w:cs="Arial"/>
          <w:sz w:val="24"/>
          <w:szCs w:val="24"/>
        </w:rPr>
        <w:t xml:space="preserve"> reviewing</w:t>
      </w:r>
      <w:r w:rsidR="00C94461" w:rsidRPr="00007C57">
        <w:rPr>
          <w:rFonts w:ascii="Cambria" w:hAnsi="Cambria" w:cs="Arial"/>
          <w:sz w:val="24"/>
          <w:szCs w:val="24"/>
        </w:rPr>
        <w:t xml:space="preserve">, </w:t>
      </w:r>
      <w:r w:rsidR="00033014" w:rsidRPr="00007C57">
        <w:rPr>
          <w:rFonts w:ascii="Cambria" w:hAnsi="Cambria" w:cs="Arial"/>
          <w:sz w:val="24"/>
          <w:szCs w:val="24"/>
        </w:rPr>
        <w:t>approving</w:t>
      </w:r>
      <w:r w:rsidR="00C94461" w:rsidRPr="00007C57">
        <w:rPr>
          <w:rFonts w:ascii="Cambria" w:hAnsi="Cambria" w:cs="Arial"/>
          <w:sz w:val="24"/>
          <w:szCs w:val="24"/>
        </w:rPr>
        <w:t>, and removing</w:t>
      </w:r>
      <w:r w:rsidR="00033014" w:rsidRPr="00007C57">
        <w:rPr>
          <w:rFonts w:ascii="Cambria" w:hAnsi="Cambria" w:cs="Arial"/>
          <w:sz w:val="24"/>
          <w:szCs w:val="24"/>
        </w:rPr>
        <w:t xml:space="preserve"> </w:t>
      </w:r>
      <w:r w:rsidR="00E6553E" w:rsidRPr="00007C57">
        <w:rPr>
          <w:rFonts w:ascii="Cambria" w:hAnsi="Cambria" w:cs="Arial"/>
          <w:sz w:val="24"/>
          <w:szCs w:val="24"/>
        </w:rPr>
        <w:t>encroachments and</w:t>
      </w:r>
      <w:r w:rsidR="00033014" w:rsidRPr="00007C57">
        <w:rPr>
          <w:rFonts w:ascii="Cambria" w:hAnsi="Cambria" w:cs="Arial"/>
          <w:sz w:val="24"/>
          <w:szCs w:val="24"/>
        </w:rPr>
        <w:t xml:space="preserve"> if applicable,</w:t>
      </w:r>
      <w:r w:rsidRPr="00007C57">
        <w:rPr>
          <w:rFonts w:ascii="Cambria" w:hAnsi="Cambria" w:cs="Arial"/>
          <w:sz w:val="24"/>
          <w:szCs w:val="24"/>
        </w:rPr>
        <w:t xml:space="preserve"> issuing encroachment permits ont</w:t>
      </w:r>
      <w:r w:rsidR="00F25161" w:rsidRPr="00007C57">
        <w:rPr>
          <w:rFonts w:ascii="Cambria" w:hAnsi="Cambria" w:cs="Arial"/>
          <w:sz w:val="24"/>
          <w:szCs w:val="24"/>
        </w:rPr>
        <w:t>o, upon and</w:t>
      </w:r>
      <w:r w:rsidRPr="00007C57">
        <w:rPr>
          <w:rFonts w:ascii="Cambria" w:hAnsi="Cambria" w:cs="Arial"/>
          <w:sz w:val="24"/>
          <w:szCs w:val="24"/>
        </w:rPr>
        <w:t xml:space="preserve"> over </w:t>
      </w:r>
      <w:r w:rsidR="00E13DF2" w:rsidRPr="00007C57">
        <w:rPr>
          <w:rFonts w:ascii="Cambria" w:hAnsi="Cambria" w:cs="Arial"/>
          <w:sz w:val="24"/>
          <w:szCs w:val="24"/>
        </w:rPr>
        <w:t xml:space="preserve">the </w:t>
      </w:r>
      <w:r w:rsidRPr="00007C57">
        <w:rPr>
          <w:rFonts w:ascii="Cambria" w:hAnsi="Cambria" w:cs="Arial"/>
          <w:sz w:val="24"/>
          <w:szCs w:val="24"/>
        </w:rPr>
        <w:t xml:space="preserve">right-of-way of the </w:t>
      </w:r>
      <w:r w:rsidR="00812903" w:rsidRPr="00007C57">
        <w:rPr>
          <w:rFonts w:ascii="Cambria" w:hAnsi="Cambria" w:cs="Arial"/>
          <w:b/>
          <w:bCs/>
          <w:sz w:val="24"/>
          <w:szCs w:val="24"/>
        </w:rPr>
        <w:t>ROUTES</w:t>
      </w:r>
      <w:r w:rsidR="0041693F" w:rsidRPr="00007C57">
        <w:rPr>
          <w:rFonts w:ascii="Cambria" w:hAnsi="Cambria" w:cs="Arial"/>
          <w:b/>
          <w:sz w:val="24"/>
          <w:szCs w:val="24"/>
        </w:rPr>
        <w:t xml:space="preserve">.  </w:t>
      </w:r>
      <w:r w:rsidR="0041693F" w:rsidRPr="00007C57">
        <w:rPr>
          <w:rFonts w:ascii="Cambria" w:hAnsi="Cambria" w:cs="Arial"/>
          <w:bCs/>
          <w:sz w:val="24"/>
          <w:szCs w:val="24"/>
        </w:rPr>
        <w:t>City agrees to review encroachments</w:t>
      </w:r>
      <w:r w:rsidR="005C7EED" w:rsidRPr="00007C57">
        <w:rPr>
          <w:rFonts w:ascii="Cambria" w:hAnsi="Cambria" w:cs="Arial"/>
          <w:b/>
          <w:sz w:val="24"/>
          <w:szCs w:val="24"/>
        </w:rPr>
        <w:t xml:space="preserve"> </w:t>
      </w:r>
      <w:r w:rsidRPr="00007C57">
        <w:rPr>
          <w:rFonts w:ascii="Cambria" w:hAnsi="Cambria" w:cs="Arial"/>
          <w:sz w:val="24"/>
          <w:szCs w:val="24"/>
        </w:rPr>
        <w:t xml:space="preserve">according to the terms and conditions established by the City by ordinance or rule </w:t>
      </w:r>
      <w:r w:rsidR="00C849FB" w:rsidRPr="00007C57">
        <w:rPr>
          <w:rFonts w:ascii="Cambria" w:hAnsi="Cambria" w:cs="Arial"/>
          <w:sz w:val="24"/>
          <w:szCs w:val="24"/>
        </w:rPr>
        <w:t xml:space="preserve"> and </w:t>
      </w:r>
      <w:r w:rsidR="0041693F" w:rsidRPr="00007C57">
        <w:rPr>
          <w:rFonts w:ascii="Cambria" w:hAnsi="Cambria" w:cs="Arial"/>
          <w:sz w:val="24"/>
          <w:szCs w:val="24"/>
        </w:rPr>
        <w:t>in a manner ensuring</w:t>
      </w:r>
      <w:r w:rsidR="00C849FB" w:rsidRPr="00007C57">
        <w:rPr>
          <w:rFonts w:ascii="Cambria" w:hAnsi="Cambria" w:cs="Arial"/>
          <w:sz w:val="24"/>
          <w:szCs w:val="24"/>
        </w:rPr>
        <w:t xml:space="preserve"> </w:t>
      </w:r>
      <w:r w:rsidRPr="00007C57">
        <w:rPr>
          <w:rFonts w:ascii="Cambria" w:hAnsi="Cambria" w:cs="Arial"/>
          <w:sz w:val="24"/>
          <w:szCs w:val="24"/>
        </w:rPr>
        <w:t xml:space="preserve">any </w:t>
      </w:r>
      <w:r w:rsidR="009F3803" w:rsidRPr="00007C57">
        <w:rPr>
          <w:rFonts w:ascii="Cambria" w:hAnsi="Cambria" w:cs="Arial"/>
          <w:sz w:val="24"/>
          <w:szCs w:val="24"/>
        </w:rPr>
        <w:t xml:space="preserve">approved </w:t>
      </w:r>
      <w:r w:rsidR="00461CAE" w:rsidRPr="00007C57">
        <w:rPr>
          <w:rFonts w:ascii="Cambria" w:hAnsi="Cambria" w:cs="Arial"/>
          <w:sz w:val="24"/>
          <w:szCs w:val="24"/>
        </w:rPr>
        <w:t>encroachment</w:t>
      </w:r>
      <w:r w:rsidRPr="00007C57">
        <w:rPr>
          <w:rFonts w:ascii="Cambria" w:hAnsi="Cambria" w:cs="Arial"/>
          <w:sz w:val="24"/>
          <w:szCs w:val="24"/>
        </w:rPr>
        <w:t xml:space="preserve"> does not interfere with the</w:t>
      </w:r>
      <w:r w:rsidR="00B958D7" w:rsidRPr="00007C57">
        <w:rPr>
          <w:rFonts w:ascii="Cambria" w:hAnsi="Cambria" w:cs="Arial"/>
          <w:sz w:val="24"/>
          <w:szCs w:val="24"/>
        </w:rPr>
        <w:t xml:space="preserve"> safe and efficient</w:t>
      </w:r>
      <w:r w:rsidRPr="00007C57">
        <w:rPr>
          <w:rFonts w:ascii="Cambria" w:hAnsi="Cambria" w:cs="Arial"/>
          <w:sz w:val="24"/>
          <w:szCs w:val="24"/>
        </w:rPr>
        <w:t xml:space="preserve"> use of the vehicle travel lanes </w:t>
      </w:r>
      <w:bookmarkStart w:id="1" w:name="_Hlk42501738"/>
      <w:r w:rsidR="00B958D7" w:rsidRPr="00007C57">
        <w:rPr>
          <w:rFonts w:ascii="Cambria" w:hAnsi="Cambria" w:cs="Arial"/>
          <w:sz w:val="24"/>
          <w:szCs w:val="24"/>
        </w:rPr>
        <w:t>or</w:t>
      </w:r>
      <w:r w:rsidRPr="00007C57">
        <w:rPr>
          <w:rFonts w:ascii="Cambria" w:hAnsi="Cambria" w:cs="Arial"/>
          <w:sz w:val="24"/>
          <w:szCs w:val="24"/>
        </w:rPr>
        <w:t xml:space="preserve"> the </w:t>
      </w:r>
      <w:r w:rsidR="00EB67AA" w:rsidRPr="00007C57">
        <w:rPr>
          <w:rFonts w:ascii="Cambria" w:hAnsi="Cambria" w:cs="Arial"/>
          <w:sz w:val="24"/>
          <w:szCs w:val="24"/>
        </w:rPr>
        <w:t xml:space="preserve">non-motorized travel facilities (e.g. bike lane, shared used path, </w:t>
      </w:r>
      <w:r w:rsidRPr="00007C57">
        <w:rPr>
          <w:rFonts w:ascii="Cambria" w:hAnsi="Cambria" w:cs="Arial"/>
          <w:sz w:val="24"/>
          <w:szCs w:val="24"/>
        </w:rPr>
        <w:t>sidewal</w:t>
      </w:r>
      <w:r w:rsidR="00EB67AA" w:rsidRPr="00007C57">
        <w:rPr>
          <w:rFonts w:ascii="Cambria" w:hAnsi="Cambria" w:cs="Arial"/>
          <w:sz w:val="24"/>
          <w:szCs w:val="24"/>
        </w:rPr>
        <w:t xml:space="preserve">k, </w:t>
      </w:r>
      <w:r w:rsidRPr="00007C57">
        <w:rPr>
          <w:rFonts w:ascii="Cambria" w:hAnsi="Cambria" w:cs="Arial"/>
          <w:sz w:val="24"/>
          <w:szCs w:val="24"/>
        </w:rPr>
        <w:t>pedestrian path</w:t>
      </w:r>
      <w:r w:rsidR="00EB67AA" w:rsidRPr="00007C57">
        <w:rPr>
          <w:rFonts w:ascii="Cambria" w:hAnsi="Cambria" w:cs="Arial"/>
          <w:sz w:val="24"/>
          <w:szCs w:val="24"/>
        </w:rPr>
        <w:t>)</w:t>
      </w:r>
      <w:r w:rsidRPr="00007C57">
        <w:rPr>
          <w:rFonts w:ascii="Cambria" w:hAnsi="Cambria" w:cs="Arial"/>
          <w:sz w:val="24"/>
          <w:szCs w:val="24"/>
        </w:rPr>
        <w:t xml:space="preserve">. </w:t>
      </w:r>
      <w:r w:rsidR="007C75EE" w:rsidRPr="00007C57">
        <w:rPr>
          <w:rFonts w:ascii="Cambria" w:hAnsi="Cambria" w:cs="Arial"/>
          <w:sz w:val="24"/>
          <w:szCs w:val="24"/>
        </w:rPr>
        <w:t xml:space="preserve"> </w:t>
      </w:r>
      <w:r w:rsidR="0041693F" w:rsidRPr="00007C57">
        <w:rPr>
          <w:rFonts w:ascii="Cambria" w:hAnsi="Cambria" w:cs="Arial"/>
          <w:sz w:val="24"/>
          <w:szCs w:val="24"/>
        </w:rPr>
        <w:t xml:space="preserve">  </w:t>
      </w:r>
      <w:bookmarkEnd w:id="1"/>
    </w:p>
    <w:p w14:paraId="2129C135" w14:textId="77777777" w:rsidR="00573979" w:rsidRDefault="00573979" w:rsidP="00727001">
      <w:pPr>
        <w:pStyle w:val="ListParagraph"/>
        <w:spacing w:after="0" w:line="240" w:lineRule="auto"/>
        <w:ind w:left="360"/>
        <w:contextualSpacing w:val="0"/>
        <w:jc w:val="both"/>
        <w:rPr>
          <w:rFonts w:ascii="Cambria" w:hAnsi="Cambria" w:cs="Arial"/>
          <w:sz w:val="24"/>
          <w:szCs w:val="24"/>
        </w:rPr>
      </w:pPr>
    </w:p>
    <w:p w14:paraId="4A258504" w14:textId="07FA1CA6" w:rsidR="0041693F" w:rsidRPr="00007C57" w:rsidRDefault="00D63929" w:rsidP="00727001">
      <w:pPr>
        <w:pStyle w:val="ListParagraph"/>
        <w:numPr>
          <w:ilvl w:val="0"/>
          <w:numId w:val="1"/>
        </w:numPr>
        <w:spacing w:after="0" w:line="240" w:lineRule="auto"/>
        <w:ind w:left="360"/>
        <w:contextualSpacing w:val="0"/>
        <w:jc w:val="both"/>
        <w:rPr>
          <w:rFonts w:ascii="Cambria" w:hAnsi="Cambria" w:cs="Arial"/>
          <w:sz w:val="24"/>
          <w:szCs w:val="24"/>
        </w:rPr>
      </w:pPr>
      <w:r w:rsidRPr="00007C57">
        <w:rPr>
          <w:rFonts w:ascii="Cambria" w:hAnsi="Cambria" w:cs="Arial"/>
          <w:sz w:val="24"/>
          <w:szCs w:val="24"/>
        </w:rPr>
        <w:t>The City is responsible for and has control of</w:t>
      </w:r>
      <w:r w:rsidR="0048769E" w:rsidRPr="00007C57">
        <w:rPr>
          <w:rFonts w:ascii="Cambria" w:hAnsi="Cambria" w:cs="Arial"/>
          <w:sz w:val="24"/>
          <w:szCs w:val="24"/>
        </w:rPr>
        <w:t xml:space="preserve"> roadway</w:t>
      </w:r>
      <w:r w:rsidRPr="00007C57">
        <w:rPr>
          <w:rFonts w:ascii="Cambria" w:hAnsi="Cambria" w:cs="Arial"/>
          <w:sz w:val="24"/>
          <w:szCs w:val="24"/>
        </w:rPr>
        <w:t xml:space="preserve"> maintenance of the </w:t>
      </w:r>
      <w:r w:rsidR="00812903" w:rsidRPr="00007C57">
        <w:rPr>
          <w:rFonts w:ascii="Cambria" w:hAnsi="Cambria" w:cs="Arial"/>
          <w:b/>
          <w:bCs/>
          <w:sz w:val="24"/>
          <w:szCs w:val="24"/>
        </w:rPr>
        <w:t>ROUTES</w:t>
      </w:r>
      <w:r w:rsidR="0048769E" w:rsidRPr="00007C57">
        <w:rPr>
          <w:rFonts w:ascii="Cambria" w:hAnsi="Cambria" w:cs="Arial"/>
          <w:b/>
          <w:bCs/>
          <w:sz w:val="24"/>
          <w:szCs w:val="24"/>
        </w:rPr>
        <w:t xml:space="preserve"> </w:t>
      </w:r>
      <w:r w:rsidR="0041693F" w:rsidRPr="00007C57">
        <w:rPr>
          <w:rFonts w:ascii="Cambria" w:hAnsi="Cambria"/>
          <w:sz w:val="24"/>
          <w:szCs w:val="24"/>
        </w:rPr>
        <w:t>as defined in this Agreement</w:t>
      </w:r>
      <w:r w:rsidR="0035447C" w:rsidRPr="00007C57">
        <w:rPr>
          <w:rFonts w:ascii="Cambria" w:hAnsi="Cambria"/>
          <w:sz w:val="24"/>
          <w:szCs w:val="24"/>
        </w:rPr>
        <w:t>, at no cost to MDT</w:t>
      </w:r>
      <w:r w:rsidR="0041693F" w:rsidRPr="00007C57">
        <w:rPr>
          <w:rFonts w:ascii="Cambria" w:hAnsi="Cambria"/>
          <w:sz w:val="24"/>
          <w:szCs w:val="24"/>
        </w:rPr>
        <w:t>.</w:t>
      </w:r>
    </w:p>
    <w:p w14:paraId="5FA4A4D3" w14:textId="77777777" w:rsidR="00573979" w:rsidRPr="00573979" w:rsidRDefault="00573979" w:rsidP="00727001">
      <w:pPr>
        <w:pStyle w:val="ListParagraph"/>
        <w:spacing w:after="0" w:line="240" w:lineRule="auto"/>
        <w:ind w:left="360"/>
        <w:contextualSpacing w:val="0"/>
        <w:jc w:val="both"/>
        <w:rPr>
          <w:rFonts w:ascii="Cambria" w:hAnsi="Cambria" w:cs="Arial"/>
          <w:sz w:val="24"/>
          <w:szCs w:val="24"/>
        </w:rPr>
      </w:pPr>
    </w:p>
    <w:p w14:paraId="18D68C11" w14:textId="59E5CADF" w:rsidR="001766E9" w:rsidRPr="00007C57" w:rsidRDefault="00CC2AE6" w:rsidP="00727001">
      <w:pPr>
        <w:pStyle w:val="ListParagraph"/>
        <w:numPr>
          <w:ilvl w:val="0"/>
          <w:numId w:val="1"/>
        </w:numPr>
        <w:spacing w:after="0" w:line="240" w:lineRule="auto"/>
        <w:ind w:left="360"/>
        <w:contextualSpacing w:val="0"/>
        <w:jc w:val="both"/>
        <w:rPr>
          <w:rFonts w:ascii="Cambria" w:hAnsi="Cambria" w:cs="Arial"/>
          <w:sz w:val="24"/>
          <w:szCs w:val="24"/>
        </w:rPr>
      </w:pPr>
      <w:r w:rsidRPr="00007C57">
        <w:rPr>
          <w:rFonts w:ascii="Cambria" w:hAnsi="Cambria"/>
          <w:sz w:val="24"/>
          <w:szCs w:val="24"/>
        </w:rPr>
        <w:t>As set forth in Article II, t</w:t>
      </w:r>
      <w:r w:rsidR="001766E9" w:rsidRPr="00007C57">
        <w:rPr>
          <w:rFonts w:ascii="Cambria" w:hAnsi="Cambria"/>
          <w:sz w:val="24"/>
          <w:szCs w:val="24"/>
        </w:rPr>
        <w:t xml:space="preserve">he City is responsible for and has control of </w:t>
      </w:r>
      <w:r w:rsidR="0035447C" w:rsidRPr="00007C57">
        <w:rPr>
          <w:rFonts w:ascii="Cambria" w:hAnsi="Cambria"/>
          <w:sz w:val="24"/>
          <w:szCs w:val="24"/>
        </w:rPr>
        <w:t>maintenance</w:t>
      </w:r>
      <w:r w:rsidR="001766E9" w:rsidRPr="00007C57">
        <w:rPr>
          <w:rFonts w:ascii="Cambria" w:hAnsi="Cambria"/>
          <w:sz w:val="24"/>
          <w:szCs w:val="24"/>
        </w:rPr>
        <w:t xml:space="preserve"> </w:t>
      </w:r>
      <w:r w:rsidR="002C04F9" w:rsidRPr="00007C57">
        <w:rPr>
          <w:rFonts w:ascii="Cambria" w:hAnsi="Cambria"/>
          <w:sz w:val="24"/>
          <w:szCs w:val="24"/>
        </w:rPr>
        <w:t xml:space="preserve">and certain right-of-way feature placement </w:t>
      </w:r>
      <w:r w:rsidR="001766E9" w:rsidRPr="00007C57">
        <w:rPr>
          <w:rFonts w:ascii="Cambria" w:hAnsi="Cambria"/>
          <w:sz w:val="24"/>
          <w:szCs w:val="24"/>
        </w:rPr>
        <w:t>on the</w:t>
      </w:r>
      <w:r w:rsidR="0035447C" w:rsidRPr="00007C57">
        <w:rPr>
          <w:rFonts w:ascii="Cambria" w:hAnsi="Cambria"/>
          <w:sz w:val="24"/>
          <w:szCs w:val="24"/>
        </w:rPr>
        <w:t xml:space="preserve"> </w:t>
      </w:r>
      <w:r w:rsidR="00812903" w:rsidRPr="00007C57">
        <w:rPr>
          <w:rFonts w:ascii="Cambria" w:hAnsi="Cambria"/>
          <w:b/>
          <w:bCs/>
          <w:sz w:val="24"/>
          <w:szCs w:val="24"/>
        </w:rPr>
        <w:t>ROUTES</w:t>
      </w:r>
      <w:r w:rsidR="0035447C" w:rsidRPr="00007C57">
        <w:rPr>
          <w:rFonts w:ascii="Cambria" w:hAnsi="Cambria"/>
          <w:sz w:val="24"/>
          <w:szCs w:val="24"/>
        </w:rPr>
        <w:t xml:space="preserve">, at no cost to MDT, including but not limited to </w:t>
      </w:r>
      <w:bookmarkStart w:id="2" w:name="_Hlk41917190"/>
      <w:bookmarkStart w:id="3" w:name="_Hlk42073013"/>
      <w:r w:rsidR="0035447C" w:rsidRPr="00007C57">
        <w:rPr>
          <w:rFonts w:ascii="Cambria" w:hAnsi="Cambria"/>
          <w:sz w:val="24"/>
          <w:szCs w:val="24"/>
        </w:rPr>
        <w:t>sidewalks, shared use paths, lighting, landscaping, irrigation features, signs, benches, bikes racks, planters, tree grates</w:t>
      </w:r>
      <w:bookmarkEnd w:id="2"/>
      <w:r w:rsidR="0035447C" w:rsidRPr="00007C57">
        <w:rPr>
          <w:rFonts w:ascii="Cambria" w:hAnsi="Cambria"/>
          <w:sz w:val="24"/>
          <w:szCs w:val="24"/>
        </w:rPr>
        <w:t>, etc.</w:t>
      </w:r>
      <w:bookmarkEnd w:id="3"/>
    </w:p>
    <w:p w14:paraId="0468D1F4" w14:textId="77777777" w:rsidR="000C6F74" w:rsidRPr="00007C57" w:rsidRDefault="000C6F74" w:rsidP="00727001">
      <w:pPr>
        <w:pStyle w:val="BodyTextIndent"/>
        <w:spacing w:line="240" w:lineRule="auto"/>
        <w:ind w:left="360" w:hanging="360"/>
        <w:rPr>
          <w:rFonts w:ascii="Cambria" w:hAnsi="Cambria" w:cs="Arial"/>
          <w:szCs w:val="24"/>
        </w:rPr>
      </w:pPr>
    </w:p>
    <w:p w14:paraId="51425E8F" w14:textId="5795D1DF" w:rsidR="002872F9" w:rsidRPr="00007C57" w:rsidRDefault="00B76B9B" w:rsidP="00727001">
      <w:pPr>
        <w:pStyle w:val="BodyTextIndent"/>
        <w:tabs>
          <w:tab w:val="left" w:pos="720"/>
        </w:tabs>
        <w:spacing w:line="240" w:lineRule="auto"/>
        <w:ind w:left="360" w:hanging="360"/>
        <w:jc w:val="center"/>
        <w:rPr>
          <w:rFonts w:ascii="Cambria" w:hAnsi="Cambria" w:cs="Arial"/>
          <w:b/>
          <w:szCs w:val="24"/>
        </w:rPr>
      </w:pPr>
      <w:r w:rsidRPr="00007C57">
        <w:rPr>
          <w:rFonts w:ascii="Cambria" w:hAnsi="Cambria" w:cs="Arial"/>
          <w:b/>
          <w:szCs w:val="24"/>
        </w:rPr>
        <w:t xml:space="preserve">ARTICLE </w:t>
      </w:r>
      <w:r w:rsidR="00B16124" w:rsidRPr="00007C57">
        <w:rPr>
          <w:rFonts w:ascii="Cambria" w:hAnsi="Cambria" w:cs="Arial"/>
          <w:b/>
          <w:szCs w:val="24"/>
        </w:rPr>
        <w:t>V</w:t>
      </w:r>
      <w:r w:rsidR="00886B22" w:rsidRPr="00007C57">
        <w:rPr>
          <w:rFonts w:ascii="Cambria" w:hAnsi="Cambria" w:cs="Arial"/>
          <w:b/>
          <w:szCs w:val="24"/>
        </w:rPr>
        <w:t xml:space="preserve">- </w:t>
      </w:r>
      <w:r w:rsidRPr="00007C57">
        <w:rPr>
          <w:rFonts w:ascii="Cambria" w:hAnsi="Cambria" w:cs="Arial"/>
          <w:b/>
          <w:szCs w:val="24"/>
        </w:rPr>
        <w:t>OBLIGATIONS OF MDT</w:t>
      </w:r>
    </w:p>
    <w:p w14:paraId="5C15CA4D" w14:textId="77777777" w:rsidR="00EA4B3D" w:rsidRPr="00007C57" w:rsidRDefault="00EA4B3D" w:rsidP="00727001">
      <w:pPr>
        <w:pStyle w:val="BodyTextIndent"/>
        <w:tabs>
          <w:tab w:val="left" w:pos="720"/>
        </w:tabs>
        <w:spacing w:line="240" w:lineRule="auto"/>
        <w:ind w:left="360" w:hanging="360"/>
        <w:rPr>
          <w:rFonts w:ascii="Cambria" w:hAnsi="Cambria" w:cs="Arial"/>
          <w:b/>
          <w:szCs w:val="24"/>
          <w:u w:val="single"/>
        </w:rPr>
      </w:pPr>
    </w:p>
    <w:p w14:paraId="725F2FD8" w14:textId="4A542E5C" w:rsidR="004526B5" w:rsidRPr="00573979" w:rsidRDefault="00B76B9B" w:rsidP="00727001">
      <w:pPr>
        <w:pStyle w:val="ListParagraph"/>
        <w:numPr>
          <w:ilvl w:val="0"/>
          <w:numId w:val="11"/>
        </w:numPr>
        <w:spacing w:after="0" w:line="240" w:lineRule="auto"/>
        <w:ind w:left="360"/>
        <w:contextualSpacing w:val="0"/>
        <w:jc w:val="both"/>
        <w:rPr>
          <w:rFonts w:ascii="Cambria" w:eastAsia="Times New Roman" w:hAnsi="Cambria" w:cs="Arial"/>
          <w:snapToGrid w:val="0"/>
          <w:sz w:val="24"/>
          <w:szCs w:val="24"/>
        </w:rPr>
      </w:pPr>
      <w:r w:rsidRPr="00007C57">
        <w:rPr>
          <w:rFonts w:ascii="Cambria" w:hAnsi="Cambria" w:cs="Arial"/>
          <w:sz w:val="24"/>
          <w:szCs w:val="24"/>
        </w:rPr>
        <w:t xml:space="preserve">MDT agrees to </w:t>
      </w:r>
      <w:r w:rsidR="005901C5" w:rsidRPr="00007C57">
        <w:rPr>
          <w:rFonts w:ascii="Cambria" w:hAnsi="Cambria" w:cs="Arial"/>
          <w:sz w:val="24"/>
          <w:szCs w:val="24"/>
        </w:rPr>
        <w:t xml:space="preserve">request necessary approval or concurrence from the Commission through the course of activities </w:t>
      </w:r>
      <w:r w:rsidR="000113AC" w:rsidRPr="00007C57">
        <w:rPr>
          <w:rFonts w:ascii="Cambria" w:hAnsi="Cambria" w:cs="Arial"/>
          <w:sz w:val="24"/>
          <w:szCs w:val="24"/>
        </w:rPr>
        <w:t>contemplated by this agreement</w:t>
      </w:r>
      <w:r w:rsidR="00BB6409" w:rsidRPr="00007C57">
        <w:rPr>
          <w:rFonts w:ascii="Cambria" w:hAnsi="Cambria" w:cs="Arial"/>
          <w:sz w:val="24"/>
          <w:szCs w:val="24"/>
        </w:rPr>
        <w:t>.</w:t>
      </w:r>
    </w:p>
    <w:p w14:paraId="1A8354FE" w14:textId="77777777" w:rsidR="00573979" w:rsidRPr="00007C57" w:rsidRDefault="00573979" w:rsidP="00727001">
      <w:pPr>
        <w:pStyle w:val="ListParagraph"/>
        <w:spacing w:after="0" w:line="240" w:lineRule="auto"/>
        <w:ind w:left="360"/>
        <w:contextualSpacing w:val="0"/>
        <w:jc w:val="both"/>
        <w:rPr>
          <w:rFonts w:ascii="Cambria" w:eastAsia="Times New Roman" w:hAnsi="Cambria" w:cs="Arial"/>
          <w:snapToGrid w:val="0"/>
          <w:sz w:val="24"/>
          <w:szCs w:val="24"/>
        </w:rPr>
      </w:pPr>
    </w:p>
    <w:p w14:paraId="2C4FCB65" w14:textId="3B605862" w:rsidR="004526B5" w:rsidRDefault="00012E2B" w:rsidP="00727001">
      <w:pPr>
        <w:pStyle w:val="ListParagraph"/>
        <w:numPr>
          <w:ilvl w:val="0"/>
          <w:numId w:val="11"/>
        </w:numPr>
        <w:spacing w:after="0" w:line="240" w:lineRule="auto"/>
        <w:ind w:left="360"/>
        <w:contextualSpacing w:val="0"/>
        <w:jc w:val="both"/>
        <w:rPr>
          <w:rFonts w:ascii="Cambria" w:eastAsia="Times New Roman" w:hAnsi="Cambria" w:cs="Arial"/>
          <w:snapToGrid w:val="0"/>
          <w:sz w:val="24"/>
          <w:szCs w:val="24"/>
        </w:rPr>
      </w:pPr>
      <w:r w:rsidRPr="00007C57">
        <w:rPr>
          <w:rFonts w:ascii="Cambria" w:eastAsia="Times New Roman" w:hAnsi="Cambria" w:cs="Arial"/>
          <w:snapToGrid w:val="0"/>
          <w:sz w:val="24"/>
          <w:szCs w:val="24"/>
        </w:rPr>
        <w:t>MDT is responsible for</w:t>
      </w:r>
      <w:r w:rsidR="00E535A6" w:rsidRPr="00007C57">
        <w:rPr>
          <w:rFonts w:ascii="Cambria" w:eastAsia="Times New Roman" w:hAnsi="Cambria" w:cs="Arial"/>
          <w:snapToGrid w:val="0"/>
          <w:sz w:val="24"/>
          <w:szCs w:val="24"/>
        </w:rPr>
        <w:t xml:space="preserve"> the official system</w:t>
      </w:r>
      <w:r w:rsidRPr="00007C57">
        <w:rPr>
          <w:rFonts w:ascii="Cambria" w:eastAsia="Times New Roman" w:hAnsi="Cambria" w:cs="Arial"/>
          <w:snapToGrid w:val="0"/>
          <w:sz w:val="24"/>
          <w:szCs w:val="24"/>
        </w:rPr>
        <w:t xml:space="preserve"> designation of </w:t>
      </w:r>
      <w:r w:rsidR="00DD2B67" w:rsidRPr="00007C57">
        <w:rPr>
          <w:rFonts w:ascii="Cambria" w:eastAsia="Times New Roman" w:hAnsi="Cambria" w:cs="Arial"/>
          <w:snapToGrid w:val="0"/>
          <w:sz w:val="24"/>
          <w:szCs w:val="24"/>
        </w:rPr>
        <w:t>all Commission</w:t>
      </w:r>
      <w:r w:rsidRPr="00007C57">
        <w:rPr>
          <w:rFonts w:ascii="Cambria" w:eastAsia="Times New Roman" w:hAnsi="Cambria" w:cs="Arial"/>
          <w:snapToGrid w:val="0"/>
          <w:sz w:val="24"/>
          <w:szCs w:val="24"/>
        </w:rPr>
        <w:t xml:space="preserve">-designated </w:t>
      </w:r>
      <w:r w:rsidR="00E535A6" w:rsidRPr="00007C57">
        <w:rPr>
          <w:rFonts w:ascii="Cambria" w:eastAsia="Times New Roman" w:hAnsi="Cambria" w:cs="Arial"/>
          <w:snapToGrid w:val="0"/>
          <w:sz w:val="24"/>
          <w:szCs w:val="24"/>
        </w:rPr>
        <w:t>highway systems and state highways</w:t>
      </w:r>
      <w:r w:rsidRPr="00007C57">
        <w:rPr>
          <w:rFonts w:ascii="Cambria" w:eastAsia="Times New Roman" w:hAnsi="Cambria" w:cs="Arial"/>
          <w:snapToGrid w:val="0"/>
          <w:sz w:val="24"/>
          <w:szCs w:val="24"/>
        </w:rPr>
        <w:t xml:space="preserve"> within Montana</w:t>
      </w:r>
      <w:r w:rsidR="00E535A6" w:rsidRPr="00007C57">
        <w:rPr>
          <w:rFonts w:ascii="Cambria" w:eastAsia="Times New Roman" w:hAnsi="Cambria" w:cs="Arial"/>
          <w:snapToGrid w:val="0"/>
          <w:sz w:val="24"/>
          <w:szCs w:val="24"/>
        </w:rPr>
        <w:t>,</w:t>
      </w:r>
      <w:r w:rsidRPr="00007C57">
        <w:rPr>
          <w:rFonts w:ascii="Cambria" w:eastAsia="Times New Roman" w:hAnsi="Cambria" w:cs="Arial"/>
          <w:snapToGrid w:val="0"/>
          <w:sz w:val="24"/>
          <w:szCs w:val="24"/>
        </w:rPr>
        <w:t xml:space="preserve"> including </w:t>
      </w:r>
      <w:r w:rsidR="00812903" w:rsidRPr="00007C57">
        <w:rPr>
          <w:rFonts w:ascii="Cambria" w:eastAsia="Times New Roman" w:hAnsi="Cambria" w:cs="Arial"/>
          <w:b/>
          <w:bCs/>
          <w:snapToGrid w:val="0"/>
          <w:sz w:val="24"/>
          <w:szCs w:val="24"/>
        </w:rPr>
        <w:t>ROUTES</w:t>
      </w:r>
      <w:r w:rsidR="00E535A6" w:rsidRPr="00007C57">
        <w:rPr>
          <w:rFonts w:ascii="Cambria" w:eastAsia="Times New Roman" w:hAnsi="Cambria" w:cs="Arial"/>
          <w:b/>
          <w:bCs/>
          <w:snapToGrid w:val="0"/>
          <w:sz w:val="24"/>
          <w:szCs w:val="24"/>
        </w:rPr>
        <w:t>,</w:t>
      </w:r>
      <w:r w:rsidRPr="00007C57">
        <w:rPr>
          <w:rFonts w:ascii="Cambria" w:eastAsia="Times New Roman" w:hAnsi="Cambria" w:cs="Arial"/>
          <w:snapToGrid w:val="0"/>
          <w:sz w:val="24"/>
          <w:szCs w:val="24"/>
        </w:rPr>
        <w:t xml:space="preserve"> and coordinating with FHWA and the Commission to obtain approval for any changes </w:t>
      </w:r>
      <w:r w:rsidR="00E535A6" w:rsidRPr="00007C57">
        <w:rPr>
          <w:rFonts w:ascii="Cambria" w:eastAsia="Times New Roman" w:hAnsi="Cambria" w:cs="Arial"/>
          <w:snapToGrid w:val="0"/>
          <w:sz w:val="24"/>
          <w:szCs w:val="24"/>
        </w:rPr>
        <w:t xml:space="preserve">including adding roadways to or removing roadways from the Commission-designated </w:t>
      </w:r>
      <w:r w:rsidR="006D52E1" w:rsidRPr="00007C57">
        <w:rPr>
          <w:rFonts w:ascii="Cambria" w:eastAsia="Times New Roman" w:hAnsi="Cambria" w:cs="Arial"/>
          <w:snapToGrid w:val="0"/>
          <w:sz w:val="24"/>
          <w:szCs w:val="24"/>
        </w:rPr>
        <w:t>system</w:t>
      </w:r>
      <w:r w:rsidRPr="00007C57">
        <w:rPr>
          <w:rFonts w:ascii="Cambria" w:eastAsia="Times New Roman" w:hAnsi="Cambria" w:cs="Arial"/>
          <w:snapToGrid w:val="0"/>
          <w:sz w:val="24"/>
          <w:szCs w:val="24"/>
        </w:rPr>
        <w:t xml:space="preserve">.  </w:t>
      </w:r>
      <w:r w:rsidR="00E535A6" w:rsidRPr="00007C57">
        <w:rPr>
          <w:rFonts w:ascii="Cambria" w:eastAsia="Times New Roman" w:hAnsi="Cambria" w:cs="Arial"/>
          <w:snapToGrid w:val="0"/>
          <w:sz w:val="24"/>
          <w:szCs w:val="24"/>
        </w:rPr>
        <w:t>System designation</w:t>
      </w:r>
      <w:r w:rsidRPr="00007C57">
        <w:rPr>
          <w:rFonts w:ascii="Cambria" w:eastAsia="Times New Roman" w:hAnsi="Cambria" w:cs="Arial"/>
          <w:snapToGrid w:val="0"/>
          <w:sz w:val="24"/>
          <w:szCs w:val="24"/>
        </w:rPr>
        <w:t xml:space="preserve"> is used to determine eligibility for funding under the Federal-aid program</w:t>
      </w:r>
      <w:r w:rsidR="00E535A6" w:rsidRPr="00007C57">
        <w:rPr>
          <w:rFonts w:ascii="Cambria" w:eastAsia="Times New Roman" w:hAnsi="Cambria" w:cs="Arial"/>
          <w:snapToGrid w:val="0"/>
          <w:sz w:val="24"/>
          <w:szCs w:val="24"/>
        </w:rPr>
        <w:t xml:space="preserve"> and state law</w:t>
      </w:r>
      <w:r w:rsidRPr="00007C57">
        <w:rPr>
          <w:rFonts w:ascii="Cambria" w:eastAsia="Times New Roman" w:hAnsi="Cambria" w:cs="Arial"/>
          <w:snapToGrid w:val="0"/>
          <w:sz w:val="24"/>
          <w:szCs w:val="24"/>
        </w:rPr>
        <w:t>.</w:t>
      </w:r>
    </w:p>
    <w:p w14:paraId="7A2B85B5" w14:textId="77777777" w:rsidR="00573979" w:rsidRPr="00007C57" w:rsidRDefault="00573979" w:rsidP="00727001">
      <w:pPr>
        <w:pStyle w:val="ListParagraph"/>
        <w:spacing w:after="0" w:line="240" w:lineRule="auto"/>
        <w:ind w:left="360"/>
        <w:contextualSpacing w:val="0"/>
        <w:jc w:val="both"/>
        <w:rPr>
          <w:rFonts w:ascii="Cambria" w:eastAsia="Times New Roman" w:hAnsi="Cambria" w:cs="Arial"/>
          <w:snapToGrid w:val="0"/>
          <w:sz w:val="24"/>
          <w:szCs w:val="24"/>
        </w:rPr>
      </w:pPr>
    </w:p>
    <w:p w14:paraId="59CB0343" w14:textId="4C8452AE" w:rsidR="00AC2E80" w:rsidRPr="00007C57" w:rsidRDefault="00AC2E80" w:rsidP="00727001">
      <w:pPr>
        <w:pStyle w:val="ListParagraph"/>
        <w:numPr>
          <w:ilvl w:val="0"/>
          <w:numId w:val="11"/>
        </w:numPr>
        <w:spacing w:after="0" w:line="240" w:lineRule="auto"/>
        <w:ind w:left="360"/>
        <w:contextualSpacing w:val="0"/>
        <w:jc w:val="both"/>
        <w:rPr>
          <w:rFonts w:ascii="Cambria" w:eastAsia="Times New Roman" w:hAnsi="Cambria" w:cs="Arial"/>
          <w:snapToGrid w:val="0"/>
          <w:sz w:val="24"/>
          <w:szCs w:val="24"/>
        </w:rPr>
      </w:pPr>
      <w:r w:rsidRPr="00007C57">
        <w:rPr>
          <w:rFonts w:ascii="Cambria" w:eastAsia="Times New Roman" w:hAnsi="Cambria" w:cs="Arial"/>
          <w:snapToGrid w:val="0"/>
          <w:sz w:val="24"/>
          <w:szCs w:val="24"/>
        </w:rPr>
        <w:t>MDT</w:t>
      </w:r>
      <w:r w:rsidR="0090484C" w:rsidRPr="00007C57">
        <w:rPr>
          <w:rFonts w:ascii="Cambria" w:eastAsia="Times New Roman" w:hAnsi="Cambria" w:cs="Arial"/>
          <w:snapToGrid w:val="0"/>
          <w:sz w:val="24"/>
          <w:szCs w:val="24"/>
        </w:rPr>
        <w:t xml:space="preserve">, through the yearly fuel tax allocation process, </w:t>
      </w:r>
      <w:r w:rsidRPr="00007C57">
        <w:rPr>
          <w:rFonts w:ascii="Cambria" w:eastAsia="Times New Roman" w:hAnsi="Cambria" w:cs="Arial"/>
          <w:snapToGrid w:val="0"/>
          <w:sz w:val="24"/>
          <w:szCs w:val="24"/>
        </w:rPr>
        <w:t xml:space="preserve">is responsible for any necessary modifications to Attachment B </w:t>
      </w:r>
      <w:r w:rsidR="00812903" w:rsidRPr="00007C57">
        <w:rPr>
          <w:rFonts w:ascii="Cambria" w:eastAsia="Times New Roman" w:hAnsi="Cambria" w:cs="Arial"/>
          <w:b/>
          <w:bCs/>
          <w:snapToGrid w:val="0"/>
          <w:sz w:val="24"/>
          <w:szCs w:val="24"/>
        </w:rPr>
        <w:t>ROUTES</w:t>
      </w:r>
      <w:r w:rsidRPr="00007C57">
        <w:rPr>
          <w:rFonts w:ascii="Cambria" w:eastAsia="Times New Roman" w:hAnsi="Cambria" w:cs="Arial"/>
          <w:snapToGrid w:val="0"/>
          <w:sz w:val="24"/>
          <w:szCs w:val="24"/>
        </w:rPr>
        <w:t xml:space="preserve"> </w:t>
      </w:r>
      <w:r w:rsidR="00205993" w:rsidRPr="00007C57">
        <w:rPr>
          <w:rFonts w:ascii="Cambria" w:eastAsia="Times New Roman" w:hAnsi="Cambria" w:cs="Arial"/>
          <w:snapToGrid w:val="0"/>
          <w:sz w:val="24"/>
          <w:szCs w:val="24"/>
        </w:rPr>
        <w:t xml:space="preserve">List </w:t>
      </w:r>
      <w:r w:rsidRPr="00007C57">
        <w:rPr>
          <w:rFonts w:ascii="Cambria" w:eastAsia="Times New Roman" w:hAnsi="Cambria" w:cs="Arial"/>
          <w:snapToGrid w:val="0"/>
          <w:sz w:val="24"/>
          <w:szCs w:val="24"/>
        </w:rPr>
        <w:t>and Attachment C Map to reflect any official City limit boundary changes</w:t>
      </w:r>
      <w:r w:rsidR="00586958" w:rsidRPr="00007C57">
        <w:rPr>
          <w:rFonts w:ascii="Cambria" w:eastAsia="Times New Roman" w:hAnsi="Cambria" w:cs="Arial"/>
          <w:snapToGrid w:val="0"/>
          <w:sz w:val="24"/>
          <w:szCs w:val="24"/>
        </w:rPr>
        <w:t xml:space="preserve"> as provided to MDT by the City</w:t>
      </w:r>
      <w:r w:rsidRPr="00007C57">
        <w:rPr>
          <w:rFonts w:ascii="Cambria" w:eastAsia="Times New Roman" w:hAnsi="Cambria" w:cs="Arial"/>
          <w:snapToGrid w:val="0"/>
          <w:sz w:val="24"/>
          <w:szCs w:val="24"/>
        </w:rPr>
        <w:t>.</w:t>
      </w:r>
    </w:p>
    <w:p w14:paraId="368A2F71" w14:textId="77777777" w:rsidR="00573979" w:rsidRPr="00573979" w:rsidRDefault="00573979" w:rsidP="00727001">
      <w:pPr>
        <w:pStyle w:val="ListParagraph"/>
        <w:spacing w:after="0" w:line="240" w:lineRule="auto"/>
        <w:ind w:left="360"/>
        <w:contextualSpacing w:val="0"/>
        <w:jc w:val="both"/>
        <w:rPr>
          <w:rFonts w:ascii="Cambria" w:eastAsia="Times New Roman" w:hAnsi="Cambria" w:cs="Arial"/>
          <w:snapToGrid w:val="0"/>
          <w:sz w:val="24"/>
          <w:szCs w:val="24"/>
        </w:rPr>
      </w:pPr>
    </w:p>
    <w:p w14:paraId="0203050E" w14:textId="72B57659" w:rsidR="000113AC" w:rsidRPr="00007C57" w:rsidRDefault="000113AC" w:rsidP="00727001">
      <w:pPr>
        <w:pStyle w:val="ListParagraph"/>
        <w:numPr>
          <w:ilvl w:val="0"/>
          <w:numId w:val="11"/>
        </w:numPr>
        <w:spacing w:after="0" w:line="240" w:lineRule="auto"/>
        <w:ind w:left="360"/>
        <w:contextualSpacing w:val="0"/>
        <w:jc w:val="both"/>
        <w:rPr>
          <w:rFonts w:ascii="Cambria" w:eastAsia="Times New Roman" w:hAnsi="Cambria" w:cs="Arial"/>
          <w:snapToGrid w:val="0"/>
          <w:sz w:val="24"/>
          <w:szCs w:val="24"/>
        </w:rPr>
      </w:pPr>
      <w:r w:rsidRPr="00007C57">
        <w:rPr>
          <w:rFonts w:ascii="Cambria" w:hAnsi="Cambria"/>
          <w:sz w:val="24"/>
          <w:szCs w:val="24"/>
        </w:rPr>
        <w:t>If non-compliant ADA</w:t>
      </w:r>
      <w:r w:rsidR="005D5B0B" w:rsidRPr="00007C57">
        <w:rPr>
          <w:rFonts w:ascii="Cambria" w:hAnsi="Cambria"/>
          <w:sz w:val="24"/>
          <w:szCs w:val="24"/>
        </w:rPr>
        <w:t xml:space="preserve"> (2011 PROWAG)</w:t>
      </w:r>
      <w:r w:rsidRPr="00007C57">
        <w:rPr>
          <w:rFonts w:ascii="Cambria" w:hAnsi="Cambria"/>
          <w:sz w:val="24"/>
          <w:szCs w:val="24"/>
        </w:rPr>
        <w:t xml:space="preserve"> facilities are installed </w:t>
      </w:r>
      <w:r w:rsidR="00A905AF" w:rsidRPr="00007C57">
        <w:rPr>
          <w:rFonts w:ascii="Cambria" w:hAnsi="Cambria"/>
          <w:sz w:val="24"/>
          <w:szCs w:val="24"/>
        </w:rPr>
        <w:t>by the City or</w:t>
      </w:r>
      <w:r w:rsidR="005D5B0B" w:rsidRPr="00007C57">
        <w:rPr>
          <w:rFonts w:ascii="Cambria" w:hAnsi="Cambria"/>
          <w:sz w:val="24"/>
          <w:szCs w:val="24"/>
        </w:rPr>
        <w:t xml:space="preserve"> City-approved</w:t>
      </w:r>
      <w:r w:rsidR="00A905AF" w:rsidRPr="00007C57">
        <w:rPr>
          <w:rFonts w:ascii="Cambria" w:hAnsi="Cambria"/>
          <w:sz w:val="24"/>
          <w:szCs w:val="24"/>
        </w:rPr>
        <w:t xml:space="preserve"> local entity </w:t>
      </w:r>
      <w:r w:rsidRPr="00007C57">
        <w:rPr>
          <w:rFonts w:ascii="Cambria" w:hAnsi="Cambria"/>
          <w:sz w:val="24"/>
          <w:szCs w:val="24"/>
        </w:rPr>
        <w:t xml:space="preserve">on </w:t>
      </w:r>
      <w:r w:rsidR="00812903" w:rsidRPr="00007C57">
        <w:rPr>
          <w:rFonts w:ascii="Cambria" w:hAnsi="Cambria"/>
          <w:b/>
          <w:bCs/>
          <w:sz w:val="24"/>
          <w:szCs w:val="24"/>
        </w:rPr>
        <w:t>ROUTES</w:t>
      </w:r>
      <w:r w:rsidR="00A905AF" w:rsidRPr="00007C57">
        <w:rPr>
          <w:rFonts w:ascii="Cambria" w:hAnsi="Cambria"/>
          <w:b/>
          <w:sz w:val="24"/>
          <w:szCs w:val="24"/>
        </w:rPr>
        <w:t xml:space="preserve"> </w:t>
      </w:r>
      <w:r w:rsidR="00AA35B5" w:rsidRPr="00007C57">
        <w:rPr>
          <w:rFonts w:ascii="Cambria" w:hAnsi="Cambria"/>
          <w:bCs/>
          <w:sz w:val="24"/>
          <w:szCs w:val="24"/>
        </w:rPr>
        <w:t xml:space="preserve">after the Agreement execution date, </w:t>
      </w:r>
      <w:r w:rsidRPr="00007C57">
        <w:rPr>
          <w:rFonts w:ascii="Cambria" w:hAnsi="Cambria"/>
          <w:sz w:val="24"/>
          <w:szCs w:val="24"/>
        </w:rPr>
        <w:t xml:space="preserve">MDT may </w:t>
      </w:r>
      <w:r w:rsidR="00A905AF" w:rsidRPr="00007C57">
        <w:rPr>
          <w:rFonts w:ascii="Cambria" w:hAnsi="Cambria"/>
          <w:sz w:val="24"/>
          <w:szCs w:val="24"/>
        </w:rPr>
        <w:t>consider suspension</w:t>
      </w:r>
      <w:r w:rsidR="0048769E" w:rsidRPr="00007C57">
        <w:rPr>
          <w:rFonts w:ascii="Cambria" w:hAnsi="Cambria"/>
          <w:sz w:val="24"/>
          <w:szCs w:val="24"/>
        </w:rPr>
        <w:t xml:space="preserve"> of use of </w:t>
      </w:r>
      <w:r w:rsidRPr="00007C57">
        <w:rPr>
          <w:rFonts w:ascii="Cambria" w:hAnsi="Cambria"/>
          <w:sz w:val="24"/>
          <w:szCs w:val="24"/>
        </w:rPr>
        <w:t>Urban Pavement Preservation funds on</w:t>
      </w:r>
      <w:r w:rsidR="0048769E" w:rsidRPr="00007C57">
        <w:rPr>
          <w:rFonts w:ascii="Cambria" w:hAnsi="Cambria"/>
          <w:sz w:val="24"/>
          <w:szCs w:val="24"/>
        </w:rPr>
        <w:t xml:space="preserve"> </w:t>
      </w:r>
      <w:r w:rsidR="00812903" w:rsidRPr="00007C57">
        <w:rPr>
          <w:rFonts w:ascii="Cambria" w:hAnsi="Cambria"/>
          <w:b/>
          <w:bCs/>
          <w:sz w:val="24"/>
          <w:szCs w:val="24"/>
        </w:rPr>
        <w:t>ROUTES</w:t>
      </w:r>
      <w:r w:rsidR="0048769E" w:rsidRPr="00007C57">
        <w:rPr>
          <w:rFonts w:ascii="Cambria" w:hAnsi="Cambria"/>
          <w:b/>
          <w:bCs/>
          <w:sz w:val="24"/>
          <w:szCs w:val="24"/>
        </w:rPr>
        <w:t xml:space="preserve"> </w:t>
      </w:r>
      <w:r w:rsidR="0048769E" w:rsidRPr="00007C57">
        <w:rPr>
          <w:rFonts w:ascii="Cambria" w:hAnsi="Cambria"/>
          <w:sz w:val="24"/>
          <w:szCs w:val="24"/>
        </w:rPr>
        <w:t>until ADA compliance is restored</w:t>
      </w:r>
      <w:r w:rsidRPr="00007C57">
        <w:rPr>
          <w:rFonts w:ascii="Cambria" w:hAnsi="Cambria"/>
          <w:sz w:val="24"/>
          <w:szCs w:val="24"/>
        </w:rPr>
        <w:t>.</w:t>
      </w:r>
    </w:p>
    <w:p w14:paraId="45A6B0BF" w14:textId="77777777" w:rsidR="00573979" w:rsidRPr="00573979" w:rsidRDefault="00573979" w:rsidP="00727001">
      <w:pPr>
        <w:pStyle w:val="ListParagraph"/>
        <w:spacing w:after="0" w:line="240" w:lineRule="auto"/>
        <w:ind w:left="360"/>
        <w:contextualSpacing w:val="0"/>
        <w:jc w:val="both"/>
        <w:rPr>
          <w:rFonts w:ascii="Cambria" w:eastAsia="Times New Roman" w:hAnsi="Cambria" w:cs="Arial"/>
          <w:snapToGrid w:val="0"/>
          <w:sz w:val="24"/>
          <w:szCs w:val="24"/>
        </w:rPr>
      </w:pPr>
    </w:p>
    <w:p w14:paraId="7B1AB67A" w14:textId="6E4AC64F" w:rsidR="00B16124" w:rsidRPr="00007C57" w:rsidRDefault="00B16124" w:rsidP="00727001">
      <w:pPr>
        <w:pStyle w:val="ListParagraph"/>
        <w:numPr>
          <w:ilvl w:val="0"/>
          <w:numId w:val="11"/>
        </w:numPr>
        <w:spacing w:after="0" w:line="240" w:lineRule="auto"/>
        <w:ind w:left="360"/>
        <w:contextualSpacing w:val="0"/>
        <w:jc w:val="both"/>
        <w:rPr>
          <w:rFonts w:ascii="Cambria" w:eastAsia="Times New Roman" w:hAnsi="Cambria" w:cs="Arial"/>
          <w:snapToGrid w:val="0"/>
          <w:sz w:val="24"/>
          <w:szCs w:val="24"/>
        </w:rPr>
      </w:pPr>
      <w:r w:rsidRPr="00007C57">
        <w:rPr>
          <w:rFonts w:ascii="Cambria" w:hAnsi="Cambria" w:cs="Arial"/>
          <w:sz w:val="24"/>
          <w:szCs w:val="24"/>
        </w:rPr>
        <w:t>MDT agrees to continue to develop, administer, design and construct</w:t>
      </w:r>
      <w:r w:rsidR="00127619" w:rsidRPr="00007C57">
        <w:rPr>
          <w:rFonts w:ascii="Cambria" w:hAnsi="Cambria" w:cs="Arial"/>
          <w:sz w:val="24"/>
          <w:szCs w:val="24"/>
        </w:rPr>
        <w:t xml:space="preserve"> projects on </w:t>
      </w:r>
      <w:r w:rsidR="00812903" w:rsidRPr="00007C57">
        <w:rPr>
          <w:rFonts w:ascii="Cambria" w:hAnsi="Cambria" w:cs="Arial"/>
          <w:b/>
          <w:bCs/>
          <w:sz w:val="24"/>
          <w:szCs w:val="24"/>
        </w:rPr>
        <w:t>ROUTES</w:t>
      </w:r>
      <w:r w:rsidR="00127619" w:rsidRPr="00007C57">
        <w:rPr>
          <w:rFonts w:ascii="Cambria" w:hAnsi="Cambria" w:cs="Arial"/>
          <w:b/>
          <w:bCs/>
          <w:sz w:val="24"/>
          <w:szCs w:val="24"/>
        </w:rPr>
        <w:t>,</w:t>
      </w:r>
      <w:r w:rsidR="00127619" w:rsidRPr="00007C57">
        <w:rPr>
          <w:rFonts w:ascii="Cambria" w:hAnsi="Cambria" w:cs="Arial"/>
          <w:sz w:val="24"/>
          <w:szCs w:val="24"/>
        </w:rPr>
        <w:t xml:space="preserve"> which are eligible for </w:t>
      </w:r>
      <w:r w:rsidR="00F228AC" w:rsidRPr="00007C57">
        <w:rPr>
          <w:rFonts w:ascii="Cambria" w:hAnsi="Cambria" w:cs="Arial"/>
          <w:sz w:val="24"/>
          <w:szCs w:val="24"/>
        </w:rPr>
        <w:t xml:space="preserve">federal funding </w:t>
      </w:r>
      <w:r w:rsidR="00205993" w:rsidRPr="00007C57">
        <w:rPr>
          <w:rFonts w:ascii="Cambria" w:hAnsi="Cambria" w:cs="Arial"/>
          <w:sz w:val="24"/>
          <w:szCs w:val="24"/>
        </w:rPr>
        <w:t xml:space="preserve">and approved through the established fund program prioritization processes </w:t>
      </w:r>
      <w:r w:rsidR="00F228AC" w:rsidRPr="00007C57">
        <w:rPr>
          <w:rFonts w:ascii="Cambria" w:hAnsi="Cambria" w:cs="Arial"/>
          <w:sz w:val="24"/>
          <w:szCs w:val="24"/>
        </w:rPr>
        <w:t xml:space="preserve">(including, but not limited to </w:t>
      </w:r>
      <w:r w:rsidR="00127619" w:rsidRPr="00007C57">
        <w:rPr>
          <w:rFonts w:ascii="Cambria" w:hAnsi="Cambria" w:cs="Arial"/>
          <w:sz w:val="24"/>
          <w:szCs w:val="24"/>
        </w:rPr>
        <w:t>STPU, U</w:t>
      </w:r>
      <w:r w:rsidR="00F228AC" w:rsidRPr="00007C57">
        <w:rPr>
          <w:rFonts w:ascii="Cambria" w:hAnsi="Cambria" w:cs="Arial"/>
          <w:sz w:val="24"/>
          <w:szCs w:val="24"/>
        </w:rPr>
        <w:t xml:space="preserve">rban </w:t>
      </w:r>
      <w:r w:rsidR="00F228AC" w:rsidRPr="00007C57">
        <w:rPr>
          <w:rFonts w:ascii="Cambria" w:hAnsi="Cambria" w:cs="Arial"/>
          <w:sz w:val="24"/>
          <w:szCs w:val="24"/>
        </w:rPr>
        <w:lastRenderedPageBreak/>
        <w:t>Pavement Preservation, Highway Safety Improvement Program, and Congestion Mitigation &amp; Air Quality Improvement</w:t>
      </w:r>
      <w:r w:rsidR="00127619" w:rsidRPr="00007C57">
        <w:rPr>
          <w:rFonts w:ascii="Cambria" w:hAnsi="Cambria" w:cs="Arial"/>
          <w:sz w:val="24"/>
          <w:szCs w:val="24"/>
        </w:rPr>
        <w:t xml:space="preserve"> funds</w:t>
      </w:r>
      <w:r w:rsidR="00F228AC" w:rsidRPr="00007C57">
        <w:rPr>
          <w:rFonts w:ascii="Cambria" w:hAnsi="Cambria" w:cs="Arial"/>
          <w:sz w:val="24"/>
          <w:szCs w:val="24"/>
        </w:rPr>
        <w:t>)</w:t>
      </w:r>
      <w:r w:rsidR="00C849FB" w:rsidRPr="00007C57">
        <w:rPr>
          <w:rFonts w:ascii="Cambria" w:hAnsi="Cambria" w:cs="Arial"/>
          <w:sz w:val="24"/>
          <w:szCs w:val="24"/>
        </w:rPr>
        <w:t xml:space="preserve"> in coordination with the City</w:t>
      </w:r>
      <w:r w:rsidR="00127619" w:rsidRPr="00007C57">
        <w:rPr>
          <w:rFonts w:ascii="Cambria" w:hAnsi="Cambria" w:cs="Arial"/>
          <w:sz w:val="24"/>
          <w:szCs w:val="24"/>
        </w:rPr>
        <w:t>.</w:t>
      </w:r>
      <w:r w:rsidR="000F475D" w:rsidRPr="00007C57">
        <w:rPr>
          <w:rFonts w:ascii="Cambria" w:hAnsi="Cambria" w:cs="Arial"/>
          <w:sz w:val="24"/>
          <w:szCs w:val="24"/>
        </w:rPr>
        <w:t xml:space="preserve">  MDT agrees to ensure all such projects</w:t>
      </w:r>
      <w:r w:rsidR="00414B6F" w:rsidRPr="00007C57">
        <w:rPr>
          <w:rFonts w:ascii="Cambria" w:hAnsi="Cambria" w:cs="Arial"/>
          <w:sz w:val="24"/>
          <w:szCs w:val="24"/>
        </w:rPr>
        <w:t xml:space="preserve"> are consistent with and in compliance with</w:t>
      </w:r>
      <w:r w:rsidR="000F475D" w:rsidRPr="00007C57">
        <w:rPr>
          <w:rFonts w:ascii="Cambria" w:hAnsi="Cambria" w:cs="Arial"/>
          <w:sz w:val="24"/>
          <w:szCs w:val="24"/>
        </w:rPr>
        <w:t>:</w:t>
      </w:r>
    </w:p>
    <w:p w14:paraId="596DDBB3" w14:textId="77777777" w:rsidR="00573979" w:rsidRDefault="009F0D47" w:rsidP="00727001">
      <w:pPr>
        <w:pStyle w:val="ListParagraph"/>
        <w:numPr>
          <w:ilvl w:val="0"/>
          <w:numId w:val="30"/>
        </w:numPr>
        <w:spacing w:after="0" w:line="240" w:lineRule="auto"/>
        <w:ind w:left="720"/>
        <w:jc w:val="both"/>
        <w:rPr>
          <w:rFonts w:ascii="Cambria" w:eastAsia="Times New Roman" w:hAnsi="Cambria" w:cs="Arial"/>
          <w:snapToGrid w:val="0"/>
          <w:sz w:val="24"/>
          <w:szCs w:val="24"/>
        </w:rPr>
      </w:pPr>
      <w:r w:rsidRPr="00007C57">
        <w:rPr>
          <w:rFonts w:ascii="Cambria" w:eastAsia="Times New Roman" w:hAnsi="Cambria" w:cs="Arial"/>
          <w:snapToGrid w:val="0"/>
          <w:sz w:val="24"/>
          <w:szCs w:val="24"/>
        </w:rPr>
        <w:t xml:space="preserve">applicable </w:t>
      </w:r>
      <w:r w:rsidR="000F475D" w:rsidRPr="00007C57">
        <w:rPr>
          <w:rFonts w:ascii="Cambria" w:eastAsia="Times New Roman" w:hAnsi="Cambria" w:cs="Arial"/>
          <w:snapToGrid w:val="0"/>
          <w:sz w:val="24"/>
          <w:szCs w:val="24"/>
        </w:rPr>
        <w:t>adopted local planning documents,</w:t>
      </w:r>
      <w:r w:rsidRPr="00007C57">
        <w:rPr>
          <w:rFonts w:ascii="Cambria" w:eastAsia="Times New Roman" w:hAnsi="Cambria" w:cs="Arial"/>
          <w:snapToGrid w:val="0"/>
          <w:sz w:val="24"/>
          <w:szCs w:val="24"/>
        </w:rPr>
        <w:t xml:space="preserve"> </w:t>
      </w:r>
      <w:r w:rsidR="00106011" w:rsidRPr="00007C57">
        <w:rPr>
          <w:rFonts w:ascii="Cambria" w:eastAsia="Times New Roman" w:hAnsi="Cambria" w:cs="Arial"/>
          <w:snapToGrid w:val="0"/>
          <w:sz w:val="24"/>
          <w:szCs w:val="24"/>
        </w:rPr>
        <w:t>where feasible</w:t>
      </w:r>
      <w:r w:rsidRPr="00007C57">
        <w:rPr>
          <w:rFonts w:ascii="Cambria" w:eastAsia="Times New Roman" w:hAnsi="Cambria" w:cs="Arial"/>
          <w:snapToGrid w:val="0"/>
          <w:sz w:val="24"/>
          <w:szCs w:val="24"/>
        </w:rPr>
        <w:t xml:space="preserve"> and not in conflict with MDT </w:t>
      </w:r>
      <w:r w:rsidR="007B48CE" w:rsidRPr="00007C57">
        <w:rPr>
          <w:rFonts w:ascii="Cambria" w:eastAsia="Times New Roman" w:hAnsi="Cambria" w:cs="Arial"/>
          <w:snapToGrid w:val="0"/>
          <w:sz w:val="24"/>
          <w:szCs w:val="24"/>
        </w:rPr>
        <w:t xml:space="preserve">Design </w:t>
      </w:r>
      <w:r w:rsidR="00414B6F" w:rsidRPr="00007C57">
        <w:rPr>
          <w:rFonts w:ascii="Cambria" w:eastAsia="Times New Roman" w:hAnsi="Cambria" w:cs="Arial"/>
          <w:snapToGrid w:val="0"/>
          <w:sz w:val="24"/>
          <w:szCs w:val="24"/>
        </w:rPr>
        <w:t>S</w:t>
      </w:r>
      <w:r w:rsidRPr="00007C57">
        <w:rPr>
          <w:rFonts w:ascii="Cambria" w:eastAsia="Times New Roman" w:hAnsi="Cambria" w:cs="Arial"/>
          <w:snapToGrid w:val="0"/>
          <w:sz w:val="24"/>
          <w:szCs w:val="24"/>
        </w:rPr>
        <w:t>tandards</w:t>
      </w:r>
      <w:r w:rsidR="007B48CE" w:rsidRPr="00007C57">
        <w:rPr>
          <w:rFonts w:ascii="Cambria" w:eastAsia="Times New Roman" w:hAnsi="Cambria" w:cs="Arial"/>
          <w:snapToGrid w:val="0"/>
          <w:sz w:val="24"/>
          <w:szCs w:val="24"/>
        </w:rPr>
        <w:t xml:space="preserve"> and Specifications</w:t>
      </w:r>
      <w:r w:rsidRPr="00007C57">
        <w:rPr>
          <w:rFonts w:ascii="Cambria" w:eastAsia="Times New Roman" w:hAnsi="Cambria" w:cs="Arial"/>
          <w:snapToGrid w:val="0"/>
          <w:sz w:val="24"/>
          <w:szCs w:val="24"/>
        </w:rPr>
        <w:t xml:space="preserve">, </w:t>
      </w:r>
      <w:r w:rsidR="000F475D" w:rsidRPr="00007C57">
        <w:rPr>
          <w:rFonts w:ascii="Cambria" w:eastAsia="Times New Roman" w:hAnsi="Cambria" w:cs="Arial"/>
          <w:snapToGrid w:val="0"/>
          <w:sz w:val="24"/>
          <w:szCs w:val="24"/>
        </w:rPr>
        <w:t>including but not limited to the adopted growth policy, design standards</w:t>
      </w:r>
      <w:r w:rsidR="006E5C58" w:rsidRPr="00007C57">
        <w:rPr>
          <w:rFonts w:ascii="Cambria" w:eastAsia="Times New Roman" w:hAnsi="Cambria" w:cs="Arial"/>
          <w:snapToGrid w:val="0"/>
          <w:sz w:val="24"/>
          <w:szCs w:val="24"/>
        </w:rPr>
        <w:t>,</w:t>
      </w:r>
      <w:r w:rsidR="000F475D" w:rsidRPr="00007C57">
        <w:rPr>
          <w:rFonts w:ascii="Cambria" w:eastAsia="Times New Roman" w:hAnsi="Cambria" w:cs="Arial"/>
          <w:snapToGrid w:val="0"/>
          <w:sz w:val="24"/>
          <w:szCs w:val="24"/>
        </w:rPr>
        <w:t xml:space="preserve"> and ADA Transition Plan; </w:t>
      </w:r>
    </w:p>
    <w:p w14:paraId="176D4FD4" w14:textId="77777777" w:rsidR="00573979" w:rsidRDefault="006E5C58" w:rsidP="00727001">
      <w:pPr>
        <w:pStyle w:val="ListParagraph"/>
        <w:numPr>
          <w:ilvl w:val="0"/>
          <w:numId w:val="30"/>
        </w:numPr>
        <w:spacing w:after="0" w:line="240" w:lineRule="auto"/>
        <w:ind w:left="720"/>
        <w:jc w:val="both"/>
        <w:rPr>
          <w:rFonts w:ascii="Cambria" w:eastAsia="Times New Roman" w:hAnsi="Cambria" w:cs="Arial"/>
          <w:snapToGrid w:val="0"/>
          <w:sz w:val="24"/>
          <w:szCs w:val="24"/>
        </w:rPr>
      </w:pPr>
      <w:r w:rsidRPr="00573979">
        <w:rPr>
          <w:rFonts w:ascii="Cambria" w:eastAsia="Times New Roman" w:hAnsi="Cambria" w:cs="Arial"/>
          <w:snapToGrid w:val="0"/>
          <w:sz w:val="24"/>
          <w:szCs w:val="24"/>
        </w:rPr>
        <w:t xml:space="preserve">applicable </w:t>
      </w:r>
      <w:r w:rsidR="009F0D47" w:rsidRPr="00573979">
        <w:rPr>
          <w:rFonts w:ascii="Cambria" w:eastAsia="Times New Roman" w:hAnsi="Cambria" w:cs="Arial"/>
          <w:snapToGrid w:val="0"/>
          <w:sz w:val="24"/>
          <w:szCs w:val="24"/>
        </w:rPr>
        <w:t xml:space="preserve">MDT </w:t>
      </w:r>
      <w:r w:rsidRPr="00573979">
        <w:rPr>
          <w:rFonts w:ascii="Cambria" w:eastAsia="Times New Roman" w:hAnsi="Cambria" w:cs="Arial"/>
          <w:snapToGrid w:val="0"/>
          <w:sz w:val="24"/>
          <w:szCs w:val="24"/>
        </w:rPr>
        <w:t xml:space="preserve">Design </w:t>
      </w:r>
      <w:r w:rsidR="009F0D47" w:rsidRPr="00573979">
        <w:rPr>
          <w:rFonts w:ascii="Cambria" w:eastAsia="Times New Roman" w:hAnsi="Cambria" w:cs="Arial"/>
          <w:snapToGrid w:val="0"/>
          <w:sz w:val="24"/>
          <w:szCs w:val="24"/>
        </w:rPr>
        <w:t>Standard</w:t>
      </w:r>
      <w:r w:rsidRPr="00573979">
        <w:rPr>
          <w:rFonts w:ascii="Cambria" w:eastAsia="Times New Roman" w:hAnsi="Cambria" w:cs="Arial"/>
          <w:snapToGrid w:val="0"/>
          <w:sz w:val="24"/>
          <w:szCs w:val="24"/>
        </w:rPr>
        <w:t>s</w:t>
      </w:r>
      <w:r w:rsidR="00414B6F" w:rsidRPr="00573979">
        <w:rPr>
          <w:rFonts w:ascii="Cambria" w:eastAsia="Times New Roman" w:hAnsi="Cambria" w:cs="Arial"/>
          <w:snapToGrid w:val="0"/>
          <w:sz w:val="24"/>
          <w:szCs w:val="24"/>
        </w:rPr>
        <w:t xml:space="preserve"> </w:t>
      </w:r>
      <w:r w:rsidRPr="00573979">
        <w:rPr>
          <w:rFonts w:ascii="Cambria" w:eastAsia="Times New Roman" w:hAnsi="Cambria" w:cs="Arial"/>
          <w:snapToGrid w:val="0"/>
          <w:sz w:val="24"/>
          <w:szCs w:val="24"/>
        </w:rPr>
        <w:t>and</w:t>
      </w:r>
      <w:r w:rsidR="00414B6F" w:rsidRPr="00573979">
        <w:rPr>
          <w:rFonts w:ascii="Cambria" w:eastAsia="Times New Roman" w:hAnsi="Cambria" w:cs="Arial"/>
          <w:snapToGrid w:val="0"/>
          <w:sz w:val="24"/>
          <w:szCs w:val="24"/>
        </w:rPr>
        <w:t xml:space="preserve"> Specifications, or with </w:t>
      </w:r>
      <w:r w:rsidR="000F475D" w:rsidRPr="00573979">
        <w:rPr>
          <w:rFonts w:ascii="Cambria" w:eastAsia="Times New Roman" w:hAnsi="Cambria" w:cs="Arial"/>
          <w:snapToGrid w:val="0"/>
          <w:sz w:val="24"/>
          <w:szCs w:val="24"/>
        </w:rPr>
        <w:t>Montana Public Works Standards</w:t>
      </w:r>
      <w:r w:rsidR="00414B6F" w:rsidRPr="00573979">
        <w:rPr>
          <w:rFonts w:ascii="Cambria" w:eastAsia="Times New Roman" w:hAnsi="Cambria" w:cs="Arial"/>
          <w:snapToGrid w:val="0"/>
          <w:sz w:val="24"/>
          <w:szCs w:val="24"/>
        </w:rPr>
        <w:t xml:space="preserve"> as modified by the City</w:t>
      </w:r>
      <w:r w:rsidRPr="00573979">
        <w:rPr>
          <w:rFonts w:ascii="Cambria" w:eastAsia="Times New Roman" w:hAnsi="Cambria" w:cs="Arial"/>
          <w:snapToGrid w:val="0"/>
          <w:sz w:val="24"/>
          <w:szCs w:val="24"/>
        </w:rPr>
        <w:t xml:space="preserve">, </w:t>
      </w:r>
      <w:r w:rsidR="00414B6F" w:rsidRPr="00573979">
        <w:rPr>
          <w:rFonts w:ascii="Cambria" w:eastAsia="Times New Roman" w:hAnsi="Cambria" w:cs="Arial"/>
          <w:snapToGrid w:val="0"/>
          <w:sz w:val="24"/>
          <w:szCs w:val="24"/>
        </w:rPr>
        <w:t>whichever the parties agree is most appropriate for the specific item within the project</w:t>
      </w:r>
      <w:r w:rsidRPr="00573979">
        <w:rPr>
          <w:rFonts w:ascii="Cambria" w:eastAsia="Times New Roman" w:hAnsi="Cambria" w:cs="Arial"/>
          <w:snapToGrid w:val="0"/>
          <w:sz w:val="24"/>
          <w:szCs w:val="24"/>
        </w:rPr>
        <w:t xml:space="preserve"> as determined through </w:t>
      </w:r>
      <w:r w:rsidRPr="00573979">
        <w:rPr>
          <w:rFonts w:ascii="Cambria" w:hAnsi="Cambria"/>
          <w:bCs/>
          <w:sz w:val="24"/>
          <w:szCs w:val="24"/>
        </w:rPr>
        <w:t>project development</w:t>
      </w:r>
      <w:r w:rsidR="00414B6F" w:rsidRPr="00573979">
        <w:rPr>
          <w:rFonts w:ascii="Cambria" w:eastAsia="Times New Roman" w:hAnsi="Cambria" w:cs="Arial"/>
          <w:snapToGrid w:val="0"/>
          <w:sz w:val="24"/>
          <w:szCs w:val="24"/>
        </w:rPr>
        <w:t>)</w:t>
      </w:r>
      <w:r w:rsidR="00BD5F98" w:rsidRPr="00573979">
        <w:rPr>
          <w:rFonts w:ascii="Cambria" w:eastAsia="Times New Roman" w:hAnsi="Cambria" w:cs="Arial"/>
          <w:snapToGrid w:val="0"/>
          <w:sz w:val="24"/>
          <w:szCs w:val="24"/>
        </w:rPr>
        <w:t>;</w:t>
      </w:r>
      <w:r w:rsidR="000F475D" w:rsidRPr="00573979">
        <w:rPr>
          <w:rFonts w:ascii="Cambria" w:eastAsia="Times New Roman" w:hAnsi="Cambria" w:cs="Arial"/>
          <w:snapToGrid w:val="0"/>
          <w:sz w:val="24"/>
          <w:szCs w:val="24"/>
        </w:rPr>
        <w:t xml:space="preserve"> </w:t>
      </w:r>
    </w:p>
    <w:p w14:paraId="7AB0E3BB" w14:textId="77777777" w:rsidR="00573979" w:rsidRDefault="000F475D" w:rsidP="00727001">
      <w:pPr>
        <w:pStyle w:val="ListParagraph"/>
        <w:numPr>
          <w:ilvl w:val="0"/>
          <w:numId w:val="30"/>
        </w:numPr>
        <w:spacing w:after="0" w:line="240" w:lineRule="auto"/>
        <w:ind w:left="720"/>
        <w:jc w:val="both"/>
        <w:rPr>
          <w:rFonts w:ascii="Cambria" w:eastAsia="Times New Roman" w:hAnsi="Cambria" w:cs="Arial"/>
          <w:snapToGrid w:val="0"/>
          <w:sz w:val="24"/>
          <w:szCs w:val="24"/>
        </w:rPr>
      </w:pPr>
      <w:r w:rsidRPr="00573979">
        <w:rPr>
          <w:rFonts w:ascii="Cambria" w:eastAsia="Times New Roman" w:hAnsi="Cambria" w:cs="Arial"/>
          <w:snapToGrid w:val="0"/>
          <w:sz w:val="24"/>
          <w:szCs w:val="24"/>
        </w:rPr>
        <w:t>the Manual on Uniform Traffic Control Devices (MUTCD)</w:t>
      </w:r>
      <w:r w:rsidR="00BD5F98" w:rsidRPr="00573979">
        <w:rPr>
          <w:rFonts w:ascii="Cambria" w:eastAsia="Times New Roman" w:hAnsi="Cambria" w:cs="Arial"/>
          <w:snapToGrid w:val="0"/>
          <w:sz w:val="24"/>
          <w:szCs w:val="24"/>
        </w:rPr>
        <w:t>;</w:t>
      </w:r>
      <w:r w:rsidRPr="00573979">
        <w:rPr>
          <w:rFonts w:ascii="Cambria" w:eastAsia="Times New Roman" w:hAnsi="Cambria" w:cs="Arial"/>
          <w:snapToGrid w:val="0"/>
          <w:sz w:val="24"/>
          <w:szCs w:val="24"/>
        </w:rPr>
        <w:t xml:space="preserve"> </w:t>
      </w:r>
    </w:p>
    <w:p w14:paraId="2BED9C83" w14:textId="77777777" w:rsidR="00573979" w:rsidRDefault="00414B6F" w:rsidP="00727001">
      <w:pPr>
        <w:pStyle w:val="ListParagraph"/>
        <w:numPr>
          <w:ilvl w:val="0"/>
          <w:numId w:val="30"/>
        </w:numPr>
        <w:spacing w:after="0" w:line="240" w:lineRule="auto"/>
        <w:ind w:left="720"/>
        <w:jc w:val="both"/>
        <w:rPr>
          <w:rFonts w:ascii="Cambria" w:eastAsia="Times New Roman" w:hAnsi="Cambria" w:cs="Arial"/>
          <w:snapToGrid w:val="0"/>
          <w:sz w:val="24"/>
          <w:szCs w:val="24"/>
        </w:rPr>
      </w:pPr>
      <w:r w:rsidRPr="00573979">
        <w:rPr>
          <w:rFonts w:ascii="Cambria" w:eastAsia="Times New Roman" w:hAnsi="Cambria" w:cs="Arial"/>
          <w:snapToGrid w:val="0"/>
          <w:sz w:val="24"/>
          <w:szCs w:val="24"/>
        </w:rPr>
        <w:t>sound engineering practices</w:t>
      </w:r>
      <w:r w:rsidR="00BD5F98" w:rsidRPr="00573979">
        <w:rPr>
          <w:rFonts w:ascii="Cambria" w:eastAsia="Times New Roman" w:hAnsi="Cambria" w:cs="Arial"/>
          <w:snapToGrid w:val="0"/>
          <w:sz w:val="24"/>
          <w:szCs w:val="24"/>
        </w:rPr>
        <w:t>;</w:t>
      </w:r>
      <w:r w:rsidRPr="00573979">
        <w:rPr>
          <w:rFonts w:ascii="Cambria" w:eastAsia="Times New Roman" w:hAnsi="Cambria" w:cs="Arial"/>
          <w:snapToGrid w:val="0"/>
          <w:sz w:val="24"/>
          <w:szCs w:val="24"/>
        </w:rPr>
        <w:t xml:space="preserve"> and </w:t>
      </w:r>
    </w:p>
    <w:p w14:paraId="6A797034" w14:textId="4A409DAC" w:rsidR="000F475D" w:rsidRPr="00573979" w:rsidRDefault="000F475D" w:rsidP="00727001">
      <w:pPr>
        <w:pStyle w:val="ListParagraph"/>
        <w:numPr>
          <w:ilvl w:val="0"/>
          <w:numId w:val="30"/>
        </w:numPr>
        <w:spacing w:after="0" w:line="240" w:lineRule="auto"/>
        <w:ind w:left="720"/>
        <w:jc w:val="both"/>
        <w:rPr>
          <w:rFonts w:ascii="Cambria" w:eastAsia="Times New Roman" w:hAnsi="Cambria" w:cs="Arial"/>
          <w:snapToGrid w:val="0"/>
          <w:sz w:val="24"/>
          <w:szCs w:val="24"/>
        </w:rPr>
      </w:pPr>
      <w:r w:rsidRPr="00573979">
        <w:rPr>
          <w:rFonts w:ascii="Cambria" w:eastAsia="Times New Roman" w:hAnsi="Cambria" w:cs="Arial"/>
          <w:snapToGrid w:val="0"/>
          <w:sz w:val="24"/>
          <w:szCs w:val="24"/>
        </w:rPr>
        <w:t xml:space="preserve">current standards for </w:t>
      </w:r>
      <w:r w:rsidR="00326A76" w:rsidRPr="00573979">
        <w:rPr>
          <w:rFonts w:ascii="Cambria" w:eastAsia="Times New Roman" w:hAnsi="Cambria" w:cs="Arial"/>
          <w:snapToGrid w:val="0"/>
          <w:sz w:val="24"/>
          <w:szCs w:val="24"/>
        </w:rPr>
        <w:t xml:space="preserve">appropriate pedestrian facility </w:t>
      </w:r>
      <w:r w:rsidRPr="00573979">
        <w:rPr>
          <w:rFonts w:ascii="Cambria" w:eastAsia="Times New Roman" w:hAnsi="Cambria" w:cs="Arial"/>
          <w:snapToGrid w:val="0"/>
          <w:sz w:val="24"/>
          <w:szCs w:val="24"/>
        </w:rPr>
        <w:t>accessibility as set forth by the United States Department of Justice 2010 ADA Standards for Accessibility Design, United States Access Board Proposed Guidelines for Pedestrian Facilities in the Public Right-of-Way (2011 PROWAG), and MDT’s detailed drawings, 608 series</w:t>
      </w:r>
      <w:r w:rsidR="00326A76" w:rsidRPr="00573979">
        <w:rPr>
          <w:rFonts w:ascii="Cambria" w:eastAsia="Times New Roman" w:hAnsi="Cambria" w:cs="Arial"/>
          <w:snapToGrid w:val="0"/>
          <w:sz w:val="24"/>
          <w:szCs w:val="24"/>
        </w:rPr>
        <w:t xml:space="preserve"> when pedestrian facilities are included or required</w:t>
      </w:r>
      <w:r w:rsidRPr="00573979">
        <w:rPr>
          <w:rFonts w:ascii="Cambria" w:eastAsia="Times New Roman" w:hAnsi="Cambria" w:cs="Arial"/>
          <w:snapToGrid w:val="0"/>
          <w:sz w:val="24"/>
          <w:szCs w:val="24"/>
        </w:rPr>
        <w:t>.</w:t>
      </w:r>
    </w:p>
    <w:p w14:paraId="22C6EC90" w14:textId="77777777" w:rsidR="00C72AA4" w:rsidRPr="00007C57" w:rsidRDefault="00C72AA4" w:rsidP="00727001">
      <w:pPr>
        <w:pStyle w:val="ListParagraph"/>
        <w:spacing w:after="0" w:line="240" w:lineRule="auto"/>
        <w:ind w:left="360" w:hanging="360"/>
        <w:contextualSpacing w:val="0"/>
        <w:jc w:val="both"/>
        <w:rPr>
          <w:rFonts w:ascii="Cambria" w:hAnsi="Cambria"/>
          <w:b/>
          <w:sz w:val="24"/>
          <w:szCs w:val="24"/>
        </w:rPr>
      </w:pPr>
    </w:p>
    <w:p w14:paraId="7CF5412E" w14:textId="66703C9E" w:rsidR="002872F9" w:rsidRDefault="002872F9" w:rsidP="00727001">
      <w:pPr>
        <w:pStyle w:val="ListParagraph"/>
        <w:spacing w:after="0" w:line="240" w:lineRule="auto"/>
        <w:ind w:left="360" w:hanging="360"/>
        <w:contextualSpacing w:val="0"/>
        <w:jc w:val="center"/>
        <w:rPr>
          <w:rFonts w:ascii="Cambria" w:hAnsi="Cambria"/>
          <w:b/>
          <w:sz w:val="24"/>
          <w:szCs w:val="24"/>
        </w:rPr>
      </w:pPr>
      <w:r w:rsidRPr="00007C57">
        <w:rPr>
          <w:rFonts w:ascii="Cambria" w:hAnsi="Cambria"/>
          <w:b/>
          <w:sz w:val="24"/>
          <w:szCs w:val="24"/>
        </w:rPr>
        <w:t xml:space="preserve">ARTICLE </w:t>
      </w:r>
      <w:r w:rsidR="00B16124" w:rsidRPr="00007C57">
        <w:rPr>
          <w:rFonts w:ascii="Cambria" w:hAnsi="Cambria"/>
          <w:b/>
          <w:sz w:val="24"/>
          <w:szCs w:val="24"/>
        </w:rPr>
        <w:t>V</w:t>
      </w:r>
      <w:r w:rsidR="00886B22" w:rsidRPr="00007C57">
        <w:rPr>
          <w:rFonts w:ascii="Cambria" w:hAnsi="Cambria"/>
          <w:b/>
          <w:sz w:val="24"/>
          <w:szCs w:val="24"/>
        </w:rPr>
        <w:t xml:space="preserve">I - </w:t>
      </w:r>
      <w:r w:rsidRPr="00007C57">
        <w:rPr>
          <w:rFonts w:ascii="Cambria" w:hAnsi="Cambria"/>
          <w:b/>
          <w:sz w:val="24"/>
          <w:szCs w:val="24"/>
        </w:rPr>
        <w:t>GENERAL TERMS AND CONDITIONS</w:t>
      </w:r>
    </w:p>
    <w:p w14:paraId="7AD26451" w14:textId="77777777" w:rsidR="00573979" w:rsidRPr="00007C57" w:rsidRDefault="00573979" w:rsidP="00727001">
      <w:pPr>
        <w:pStyle w:val="ListParagraph"/>
        <w:spacing w:after="0" w:line="240" w:lineRule="auto"/>
        <w:ind w:left="360" w:hanging="360"/>
        <w:contextualSpacing w:val="0"/>
        <w:jc w:val="both"/>
        <w:rPr>
          <w:rFonts w:ascii="Cambria" w:hAnsi="Cambria"/>
          <w:b/>
          <w:sz w:val="24"/>
          <w:szCs w:val="24"/>
        </w:rPr>
      </w:pPr>
    </w:p>
    <w:p w14:paraId="5B227435" w14:textId="74DEA6F0" w:rsidR="00460742" w:rsidRPr="00573979" w:rsidRDefault="004C72D0" w:rsidP="00727001">
      <w:pPr>
        <w:pStyle w:val="BodyTextIndent"/>
        <w:numPr>
          <w:ilvl w:val="0"/>
          <w:numId w:val="9"/>
        </w:numPr>
        <w:spacing w:line="240" w:lineRule="auto"/>
        <w:ind w:left="360" w:hanging="360"/>
        <w:rPr>
          <w:rFonts w:ascii="Cambria" w:hAnsi="Cambria" w:cs="Arial"/>
          <w:szCs w:val="24"/>
        </w:rPr>
      </w:pPr>
      <w:r w:rsidRPr="00007C57">
        <w:rPr>
          <w:rFonts w:ascii="Cambria" w:hAnsi="Cambria" w:cs="Arial"/>
          <w:szCs w:val="24"/>
          <w:u w:val="single"/>
        </w:rPr>
        <w:t>Term</w:t>
      </w:r>
      <w:r w:rsidRPr="00007C57">
        <w:rPr>
          <w:rFonts w:ascii="Cambria" w:hAnsi="Cambria" w:cs="Arial"/>
          <w:szCs w:val="24"/>
        </w:rPr>
        <w:t xml:space="preserve"> </w:t>
      </w:r>
      <w:r w:rsidR="003561F0" w:rsidRPr="00007C57">
        <w:rPr>
          <w:rFonts w:ascii="Cambria" w:hAnsi="Cambria" w:cs="Arial"/>
          <w:szCs w:val="24"/>
        </w:rPr>
        <w:t>–</w:t>
      </w:r>
      <w:r w:rsidRPr="00007C57">
        <w:rPr>
          <w:rFonts w:ascii="Cambria" w:hAnsi="Cambria" w:cs="Arial"/>
          <w:szCs w:val="24"/>
        </w:rPr>
        <w:t xml:space="preserve"> </w:t>
      </w:r>
      <w:r w:rsidR="003561F0" w:rsidRPr="00573979">
        <w:rPr>
          <w:rFonts w:ascii="Cambria" w:hAnsi="Cambria" w:cs="Arial"/>
          <w:szCs w:val="24"/>
        </w:rPr>
        <w:t>The term of this Agreement shall be ten (10) years.  After the initial ten (10) year term, this Agreement will renew automatically, for successive one (1) year terms, unless superseded by a new Agreement between the parties.</w:t>
      </w:r>
    </w:p>
    <w:p w14:paraId="1ABDC1F2" w14:textId="77777777" w:rsidR="00D63EED" w:rsidRPr="00007C57" w:rsidRDefault="00D63EED" w:rsidP="00727001">
      <w:pPr>
        <w:pStyle w:val="BodyTextIndent"/>
        <w:spacing w:line="240" w:lineRule="auto"/>
        <w:ind w:left="360" w:hanging="360"/>
        <w:rPr>
          <w:rFonts w:ascii="Cambria" w:hAnsi="Cambria" w:cs="Arial"/>
          <w:color w:val="FF0000"/>
          <w:szCs w:val="24"/>
        </w:rPr>
      </w:pPr>
    </w:p>
    <w:p w14:paraId="2D52B8F6" w14:textId="1E4317C1" w:rsidR="00D63EED" w:rsidRPr="00007C57" w:rsidRDefault="00D63EED" w:rsidP="00727001">
      <w:pPr>
        <w:pStyle w:val="BodyTextIndent"/>
        <w:numPr>
          <w:ilvl w:val="0"/>
          <w:numId w:val="9"/>
        </w:numPr>
        <w:tabs>
          <w:tab w:val="left" w:pos="0"/>
        </w:tabs>
        <w:spacing w:line="240" w:lineRule="auto"/>
        <w:ind w:left="360" w:hanging="360"/>
        <w:rPr>
          <w:rFonts w:ascii="Cambria" w:hAnsi="Cambria" w:cs="Arial"/>
          <w:szCs w:val="24"/>
        </w:rPr>
      </w:pPr>
      <w:r w:rsidRPr="00007C57">
        <w:rPr>
          <w:rFonts w:ascii="Cambria" w:hAnsi="Cambria" w:cs="Arial"/>
          <w:szCs w:val="24"/>
          <w:u w:val="single"/>
        </w:rPr>
        <w:t>Default-Termination-Enforcement</w:t>
      </w:r>
    </w:p>
    <w:p w14:paraId="45B03BA1" w14:textId="3A2DCA45" w:rsidR="00581881" w:rsidRPr="00007C57" w:rsidRDefault="00581881" w:rsidP="00727001">
      <w:pPr>
        <w:pStyle w:val="BodyTextIndent"/>
        <w:spacing w:line="240" w:lineRule="auto"/>
        <w:ind w:left="720" w:hanging="360"/>
        <w:rPr>
          <w:rFonts w:ascii="Cambria" w:hAnsi="Cambria" w:cs="Arial"/>
          <w:szCs w:val="24"/>
        </w:rPr>
      </w:pPr>
      <w:r w:rsidRPr="00007C57">
        <w:rPr>
          <w:rFonts w:ascii="Cambria" w:hAnsi="Cambria" w:cs="Arial"/>
          <w:szCs w:val="24"/>
        </w:rPr>
        <w:t xml:space="preserve">1. </w:t>
      </w:r>
      <w:r w:rsidR="00C72AA4" w:rsidRPr="00007C57">
        <w:rPr>
          <w:rFonts w:ascii="Cambria" w:hAnsi="Cambria" w:cs="Arial"/>
          <w:szCs w:val="24"/>
        </w:rPr>
        <w:tab/>
      </w:r>
      <w:r w:rsidRPr="00007C57">
        <w:rPr>
          <w:rFonts w:ascii="Cambria" w:hAnsi="Cambria" w:cs="Arial"/>
          <w:szCs w:val="24"/>
        </w:rPr>
        <w:t>Each party must notify the other in writing of any alleged violation or breach of any duty or responsibility set forth this Agreement. Within 60 days of such notice, the responding party must either:</w:t>
      </w:r>
    </w:p>
    <w:p w14:paraId="3F711480" w14:textId="07EFE183" w:rsidR="00573979" w:rsidRDefault="00581881" w:rsidP="00727001">
      <w:pPr>
        <w:pStyle w:val="BodyTextIndent"/>
        <w:spacing w:line="240" w:lineRule="auto"/>
        <w:ind w:left="1080" w:hanging="360"/>
        <w:rPr>
          <w:rFonts w:ascii="Cambria" w:hAnsi="Cambria" w:cs="Arial"/>
          <w:szCs w:val="24"/>
        </w:rPr>
      </w:pPr>
      <w:r w:rsidRPr="00007C57">
        <w:rPr>
          <w:rFonts w:ascii="Cambria" w:hAnsi="Cambria" w:cs="Arial"/>
          <w:szCs w:val="24"/>
        </w:rPr>
        <w:t xml:space="preserve">a. </w:t>
      </w:r>
      <w:r w:rsidR="00C72AA4" w:rsidRPr="00007C57">
        <w:rPr>
          <w:rFonts w:ascii="Cambria" w:hAnsi="Cambria" w:cs="Arial"/>
          <w:szCs w:val="24"/>
        </w:rPr>
        <w:tab/>
      </w:r>
      <w:r w:rsidRPr="00007C57">
        <w:rPr>
          <w:rFonts w:ascii="Cambria" w:hAnsi="Cambria" w:cs="Arial"/>
          <w:szCs w:val="24"/>
        </w:rPr>
        <w:t>Initiate work to correct the violation or breach; or</w:t>
      </w:r>
    </w:p>
    <w:p w14:paraId="56E05635" w14:textId="776D95FF" w:rsidR="00581881" w:rsidRPr="00007C57" w:rsidRDefault="00C72AA4" w:rsidP="00727001">
      <w:pPr>
        <w:pStyle w:val="BodyTextIndent"/>
        <w:spacing w:line="240" w:lineRule="auto"/>
        <w:ind w:left="1080" w:hanging="360"/>
        <w:rPr>
          <w:rFonts w:ascii="Cambria" w:hAnsi="Cambria" w:cs="Arial"/>
          <w:szCs w:val="24"/>
        </w:rPr>
      </w:pPr>
      <w:r w:rsidRPr="00007C57">
        <w:rPr>
          <w:rFonts w:ascii="Cambria" w:hAnsi="Cambria" w:cs="Arial"/>
          <w:szCs w:val="24"/>
        </w:rPr>
        <w:t>b.</w:t>
      </w:r>
      <w:r w:rsidRPr="00007C57">
        <w:rPr>
          <w:rFonts w:ascii="Cambria" w:hAnsi="Cambria" w:cs="Arial"/>
          <w:szCs w:val="24"/>
        </w:rPr>
        <w:tab/>
      </w:r>
      <w:r w:rsidR="00326A76" w:rsidRPr="00007C57">
        <w:rPr>
          <w:rFonts w:ascii="Cambria" w:hAnsi="Cambria" w:cs="Arial"/>
          <w:szCs w:val="24"/>
        </w:rPr>
        <w:t xml:space="preserve">Request a consultation with the other party to jointly review </w:t>
      </w:r>
      <w:r w:rsidR="00BE2F83" w:rsidRPr="00007C57">
        <w:rPr>
          <w:rFonts w:ascii="Cambria" w:hAnsi="Cambria" w:cs="Arial"/>
          <w:szCs w:val="24"/>
        </w:rPr>
        <w:t>the alleged violation or breach before Default action is initiated.</w:t>
      </w:r>
    </w:p>
    <w:p w14:paraId="5C4FBB25" w14:textId="42205E22" w:rsidR="008A40DE" w:rsidRPr="00007C57" w:rsidRDefault="00573979" w:rsidP="00727001">
      <w:pPr>
        <w:pStyle w:val="BodyTextIndent"/>
        <w:spacing w:line="240" w:lineRule="auto"/>
        <w:ind w:left="360" w:hanging="360"/>
        <w:rPr>
          <w:rFonts w:ascii="Cambria" w:hAnsi="Cambria" w:cs="Arial"/>
          <w:szCs w:val="24"/>
        </w:rPr>
      </w:pPr>
      <w:r>
        <w:rPr>
          <w:rFonts w:ascii="Cambria" w:hAnsi="Cambria" w:cs="Arial"/>
          <w:szCs w:val="24"/>
        </w:rPr>
        <w:tab/>
      </w:r>
      <w:r w:rsidR="00581881" w:rsidRPr="00007C57">
        <w:rPr>
          <w:rFonts w:ascii="Cambria" w:hAnsi="Cambria" w:cs="Arial"/>
          <w:szCs w:val="24"/>
        </w:rPr>
        <w:t xml:space="preserve">2. </w:t>
      </w:r>
      <w:r w:rsidR="00C72AA4" w:rsidRPr="00007C57">
        <w:rPr>
          <w:rFonts w:ascii="Cambria" w:hAnsi="Cambria" w:cs="Arial"/>
          <w:szCs w:val="24"/>
        </w:rPr>
        <w:tab/>
      </w:r>
      <w:r w:rsidR="008A40DE" w:rsidRPr="00007C57">
        <w:rPr>
          <w:rFonts w:ascii="Cambria" w:hAnsi="Cambria" w:cs="Arial"/>
          <w:szCs w:val="24"/>
        </w:rPr>
        <w:t xml:space="preserve">If the City is </w:t>
      </w:r>
      <w:r w:rsidR="00581881" w:rsidRPr="00007C57">
        <w:rPr>
          <w:rFonts w:ascii="Cambria" w:hAnsi="Cambria" w:cs="Arial"/>
          <w:szCs w:val="24"/>
        </w:rPr>
        <w:t xml:space="preserve">found </w:t>
      </w:r>
      <w:r w:rsidR="008A40DE" w:rsidRPr="00007C57">
        <w:rPr>
          <w:rFonts w:ascii="Cambria" w:hAnsi="Cambria" w:cs="Arial"/>
          <w:szCs w:val="24"/>
        </w:rPr>
        <w:t>in default</w:t>
      </w:r>
      <w:r w:rsidR="00581881" w:rsidRPr="00007C57">
        <w:rPr>
          <w:rFonts w:ascii="Cambria" w:hAnsi="Cambria" w:cs="Arial"/>
          <w:szCs w:val="24"/>
        </w:rPr>
        <w:t xml:space="preserve"> of this Agreement</w:t>
      </w:r>
      <w:r w:rsidR="008A40DE" w:rsidRPr="00007C57">
        <w:rPr>
          <w:rFonts w:ascii="Cambria" w:hAnsi="Cambria" w:cs="Arial"/>
          <w:szCs w:val="24"/>
        </w:rPr>
        <w:t>, MDT may:</w:t>
      </w:r>
    </w:p>
    <w:p w14:paraId="0AF6C29B" w14:textId="2999FE87" w:rsidR="008A40DE" w:rsidRPr="00007C57" w:rsidRDefault="008A40DE" w:rsidP="00727001">
      <w:pPr>
        <w:pStyle w:val="BodyTextIndent"/>
        <w:numPr>
          <w:ilvl w:val="1"/>
          <w:numId w:val="28"/>
        </w:numPr>
        <w:spacing w:line="240" w:lineRule="auto"/>
        <w:ind w:left="1080"/>
        <w:rPr>
          <w:rFonts w:ascii="Cambria" w:hAnsi="Cambria" w:cs="Arial"/>
          <w:szCs w:val="24"/>
        </w:rPr>
      </w:pPr>
      <w:r w:rsidRPr="00007C57">
        <w:rPr>
          <w:rFonts w:ascii="Cambria" w:hAnsi="Cambria" w:cs="Arial"/>
          <w:szCs w:val="24"/>
        </w:rPr>
        <w:t xml:space="preserve">Initiate steps to recommend to the Commission the identified </w:t>
      </w:r>
      <w:r w:rsidRPr="00007C57">
        <w:rPr>
          <w:rFonts w:ascii="Cambria" w:hAnsi="Cambria" w:cs="Arial"/>
          <w:b/>
          <w:bCs/>
          <w:szCs w:val="24"/>
        </w:rPr>
        <w:t>ROUTE(S)</w:t>
      </w:r>
      <w:r w:rsidRPr="00007C57">
        <w:rPr>
          <w:rFonts w:ascii="Cambria" w:hAnsi="Cambria" w:cs="Arial"/>
          <w:szCs w:val="24"/>
        </w:rPr>
        <w:t xml:space="preserve"> and any necessary segments to retain connection of the system be removed from the </w:t>
      </w:r>
      <w:r w:rsidR="006A5C10" w:rsidRPr="00007C57">
        <w:rPr>
          <w:rFonts w:ascii="Cambria" w:hAnsi="Cambria" w:cs="Arial"/>
          <w:szCs w:val="24"/>
        </w:rPr>
        <w:t>C</w:t>
      </w:r>
      <w:r w:rsidR="00586958" w:rsidRPr="00007C57">
        <w:rPr>
          <w:rFonts w:ascii="Cambria" w:hAnsi="Cambria" w:cs="Arial"/>
          <w:szCs w:val="24"/>
        </w:rPr>
        <w:t>ommission</w:t>
      </w:r>
      <w:r w:rsidR="006A5C10" w:rsidRPr="00007C57">
        <w:rPr>
          <w:rFonts w:ascii="Cambria" w:hAnsi="Cambria" w:cs="Arial"/>
          <w:szCs w:val="24"/>
        </w:rPr>
        <w:t>-</w:t>
      </w:r>
      <w:r w:rsidR="00586958" w:rsidRPr="00007C57">
        <w:rPr>
          <w:rFonts w:ascii="Cambria" w:hAnsi="Cambria" w:cs="Arial"/>
          <w:szCs w:val="24"/>
        </w:rPr>
        <w:t xml:space="preserve">designated </w:t>
      </w:r>
      <w:r w:rsidRPr="00007C57">
        <w:rPr>
          <w:rFonts w:ascii="Cambria" w:hAnsi="Cambria" w:cs="Arial"/>
          <w:szCs w:val="24"/>
        </w:rPr>
        <w:t>urban</w:t>
      </w:r>
      <w:r w:rsidR="00586958" w:rsidRPr="00007C57">
        <w:rPr>
          <w:rFonts w:ascii="Cambria" w:hAnsi="Cambria" w:cs="Arial"/>
          <w:szCs w:val="24"/>
        </w:rPr>
        <w:t xml:space="preserve"> highway</w:t>
      </w:r>
      <w:r w:rsidRPr="00007C57">
        <w:rPr>
          <w:rFonts w:ascii="Cambria" w:hAnsi="Cambria" w:cs="Arial"/>
          <w:szCs w:val="24"/>
        </w:rPr>
        <w:t xml:space="preserve"> system and become solely under the City’s jurisdiction without eligibility for federal funding; or</w:t>
      </w:r>
    </w:p>
    <w:p w14:paraId="440ABC71" w14:textId="2214F57A" w:rsidR="008A40DE" w:rsidRPr="00007C57" w:rsidRDefault="008A40DE" w:rsidP="00727001">
      <w:pPr>
        <w:pStyle w:val="BodyTextIndent"/>
        <w:numPr>
          <w:ilvl w:val="1"/>
          <w:numId w:val="28"/>
        </w:numPr>
        <w:spacing w:line="240" w:lineRule="auto"/>
        <w:ind w:left="1080"/>
        <w:rPr>
          <w:rFonts w:ascii="Cambria" w:hAnsi="Cambria" w:cs="Arial"/>
          <w:szCs w:val="24"/>
        </w:rPr>
      </w:pPr>
      <w:r w:rsidRPr="00007C57">
        <w:rPr>
          <w:rFonts w:ascii="Cambria" w:hAnsi="Cambria" w:cs="Arial"/>
          <w:szCs w:val="24"/>
        </w:rPr>
        <w:t>Perform any necessary repairs and seek compensation from the City for all costs, including Indirect Costs; or</w:t>
      </w:r>
    </w:p>
    <w:p w14:paraId="191A1693" w14:textId="769ABA79" w:rsidR="008A40DE" w:rsidRPr="00007C57" w:rsidRDefault="008A40DE" w:rsidP="00727001">
      <w:pPr>
        <w:pStyle w:val="BodyTextIndent"/>
        <w:numPr>
          <w:ilvl w:val="1"/>
          <w:numId w:val="28"/>
        </w:numPr>
        <w:spacing w:line="240" w:lineRule="auto"/>
        <w:ind w:left="1080"/>
        <w:rPr>
          <w:rFonts w:ascii="Cambria" w:hAnsi="Cambria" w:cs="Arial"/>
          <w:szCs w:val="24"/>
        </w:rPr>
      </w:pPr>
      <w:r w:rsidRPr="00007C57">
        <w:rPr>
          <w:rFonts w:ascii="Cambria" w:hAnsi="Cambria" w:cs="Arial"/>
          <w:szCs w:val="24"/>
        </w:rPr>
        <w:t xml:space="preserve">Terminate this Agreement and perform necessary removals of improvements on </w:t>
      </w:r>
      <w:r w:rsidR="00812903" w:rsidRPr="00007C57">
        <w:rPr>
          <w:rFonts w:ascii="Cambria" w:hAnsi="Cambria" w:cs="Arial"/>
          <w:b/>
          <w:bCs/>
          <w:szCs w:val="24"/>
        </w:rPr>
        <w:t>ROUTE</w:t>
      </w:r>
      <w:r w:rsidR="00C72AA4" w:rsidRPr="00007C57">
        <w:rPr>
          <w:rFonts w:ascii="Cambria" w:hAnsi="Cambria" w:cs="Arial"/>
          <w:b/>
          <w:bCs/>
          <w:szCs w:val="24"/>
        </w:rPr>
        <w:t>(</w:t>
      </w:r>
      <w:r w:rsidR="00812903" w:rsidRPr="00007C57">
        <w:rPr>
          <w:rFonts w:ascii="Cambria" w:hAnsi="Cambria" w:cs="Arial"/>
          <w:b/>
          <w:bCs/>
          <w:szCs w:val="24"/>
        </w:rPr>
        <w:t>S</w:t>
      </w:r>
      <w:r w:rsidR="00C72AA4" w:rsidRPr="00007C57">
        <w:rPr>
          <w:rFonts w:ascii="Cambria" w:hAnsi="Cambria" w:cs="Arial"/>
          <w:b/>
          <w:bCs/>
          <w:szCs w:val="24"/>
        </w:rPr>
        <w:t>)</w:t>
      </w:r>
      <w:r w:rsidRPr="00007C57">
        <w:rPr>
          <w:rFonts w:ascii="Cambria" w:hAnsi="Cambria" w:cs="Arial"/>
          <w:szCs w:val="24"/>
        </w:rPr>
        <w:t xml:space="preserve"> </w:t>
      </w:r>
      <w:r w:rsidR="009A278B" w:rsidRPr="00007C57">
        <w:rPr>
          <w:rFonts w:ascii="Cambria" w:hAnsi="Cambria" w:cs="Arial"/>
          <w:szCs w:val="24"/>
        </w:rPr>
        <w:t>and seek compensation from the City for all costs, including Indirect Costs.</w:t>
      </w:r>
    </w:p>
    <w:p w14:paraId="6F568D1B" w14:textId="77777777" w:rsidR="00573979" w:rsidRPr="00573979" w:rsidRDefault="00573979" w:rsidP="00727001">
      <w:pPr>
        <w:pStyle w:val="ListParagraph"/>
        <w:keepNext/>
        <w:spacing w:after="0" w:line="240" w:lineRule="auto"/>
        <w:ind w:left="360"/>
        <w:jc w:val="both"/>
        <w:rPr>
          <w:rFonts w:ascii="Cambria" w:eastAsia="Calibri" w:hAnsi="Cambria" w:cs="Times New Roman"/>
          <w:sz w:val="24"/>
          <w:szCs w:val="24"/>
        </w:rPr>
      </w:pPr>
    </w:p>
    <w:p w14:paraId="45469247" w14:textId="4F724F3C" w:rsidR="009A278B" w:rsidRPr="00007C57" w:rsidRDefault="009A278B" w:rsidP="00727001">
      <w:pPr>
        <w:pStyle w:val="ListParagraph"/>
        <w:keepNext/>
        <w:numPr>
          <w:ilvl w:val="0"/>
          <w:numId w:val="9"/>
        </w:numPr>
        <w:spacing w:after="0" w:line="240" w:lineRule="auto"/>
        <w:ind w:left="360" w:hanging="360"/>
        <w:jc w:val="both"/>
        <w:rPr>
          <w:rFonts w:ascii="Cambria" w:eastAsia="Calibri" w:hAnsi="Cambria" w:cs="Times New Roman"/>
          <w:sz w:val="24"/>
          <w:szCs w:val="24"/>
        </w:rPr>
      </w:pPr>
      <w:r w:rsidRPr="00007C57">
        <w:rPr>
          <w:rFonts w:ascii="Cambria" w:eastAsia="Calibri" w:hAnsi="Cambria" w:cs="Times New Roman"/>
          <w:sz w:val="24"/>
          <w:szCs w:val="24"/>
          <w:u w:val="single"/>
        </w:rPr>
        <w:t>Invoicing and Indirect Cost (IDC)</w:t>
      </w:r>
    </w:p>
    <w:p w14:paraId="220F94EB" w14:textId="77777777" w:rsidR="00573979" w:rsidRDefault="00573979" w:rsidP="00727001">
      <w:pPr>
        <w:spacing w:after="0" w:line="240" w:lineRule="auto"/>
        <w:ind w:left="720" w:hanging="360"/>
        <w:jc w:val="both"/>
        <w:rPr>
          <w:rFonts w:ascii="Cambria" w:eastAsia="Calibri" w:hAnsi="Cambria" w:cs="Times New Roman"/>
          <w:sz w:val="24"/>
          <w:szCs w:val="24"/>
        </w:rPr>
      </w:pPr>
      <w:r>
        <w:rPr>
          <w:rFonts w:ascii="Cambria" w:eastAsia="Calibri" w:hAnsi="Cambria" w:cs="Times New Roman"/>
          <w:sz w:val="24"/>
          <w:szCs w:val="24"/>
        </w:rPr>
        <w:t>1.</w:t>
      </w:r>
      <w:r>
        <w:rPr>
          <w:rFonts w:ascii="Cambria" w:eastAsia="Calibri" w:hAnsi="Cambria" w:cs="Times New Roman"/>
          <w:sz w:val="24"/>
          <w:szCs w:val="24"/>
        </w:rPr>
        <w:tab/>
      </w:r>
      <w:r w:rsidR="009A278B" w:rsidRPr="00007C57">
        <w:rPr>
          <w:rFonts w:ascii="Cambria" w:eastAsia="Calibri" w:hAnsi="Cambria" w:cs="Times New Roman"/>
          <w:sz w:val="24"/>
          <w:szCs w:val="24"/>
        </w:rPr>
        <w:t>If MDT incurs any costs resulting from this Agreement</w:t>
      </w:r>
      <w:r w:rsidR="00581881" w:rsidRPr="00007C57">
        <w:rPr>
          <w:rFonts w:ascii="Cambria" w:eastAsia="Calibri" w:hAnsi="Cambria" w:cs="Times New Roman"/>
          <w:sz w:val="24"/>
          <w:szCs w:val="24"/>
        </w:rPr>
        <w:t xml:space="preserve"> after following the procedures set forth in Section B</w:t>
      </w:r>
      <w:r w:rsidR="009A278B" w:rsidRPr="00007C57">
        <w:rPr>
          <w:rFonts w:ascii="Cambria" w:eastAsia="Calibri" w:hAnsi="Cambria" w:cs="Times New Roman"/>
          <w:sz w:val="24"/>
          <w:szCs w:val="24"/>
        </w:rPr>
        <w:t>, MDT shall be entitled to be compensated for such costs by the City and the City shall pay the same within thirty (30) days of its receipt of such invoices.</w:t>
      </w:r>
      <w:r>
        <w:rPr>
          <w:rFonts w:ascii="Cambria" w:eastAsia="Calibri" w:hAnsi="Cambria" w:cs="Times New Roman"/>
          <w:sz w:val="24"/>
          <w:szCs w:val="24"/>
        </w:rPr>
        <w:t xml:space="preserve"> </w:t>
      </w:r>
      <w:r w:rsidR="009A278B" w:rsidRPr="00007C57">
        <w:rPr>
          <w:rFonts w:ascii="Cambria" w:eastAsia="Calibri" w:hAnsi="Cambria" w:cs="Times New Roman"/>
          <w:sz w:val="24"/>
          <w:szCs w:val="24"/>
        </w:rPr>
        <w:t xml:space="preserve">Mont. Code Ann. §17-1-106, requires any state agency, including MDT, </w:t>
      </w:r>
      <w:r w:rsidR="009A278B" w:rsidRPr="00007C57">
        <w:rPr>
          <w:rFonts w:ascii="Cambria" w:eastAsia="Calibri" w:hAnsi="Cambria" w:cs="Times New Roman"/>
          <w:sz w:val="24"/>
          <w:szCs w:val="24"/>
        </w:rPr>
        <w:lastRenderedPageBreak/>
        <w:t xml:space="preserve">which receives non-general funds to identify and recover its indirect costs (IDC). These costs are in addition to direct project costs. MDT’s IDC rate is determined annually as a percentage of the project’s direct costs to cover the project’s share of MDT’s IDC as defined by 2 CFR Part 200, Appendix VII.  </w:t>
      </w:r>
      <w:r w:rsidR="006A5C10" w:rsidRPr="00007C57">
        <w:rPr>
          <w:rFonts w:ascii="Cambria" w:eastAsia="Calibri" w:hAnsi="Cambria" w:cs="Times New Roman"/>
          <w:sz w:val="24"/>
          <w:szCs w:val="24"/>
        </w:rPr>
        <w:t>Invoices will include a charge for MDT’s indirect cost</w:t>
      </w:r>
      <w:r w:rsidR="00581881" w:rsidRPr="00007C57">
        <w:rPr>
          <w:rFonts w:ascii="Cambria" w:eastAsia="Calibri" w:hAnsi="Cambria" w:cs="Times New Roman"/>
          <w:sz w:val="24"/>
          <w:szCs w:val="24"/>
        </w:rPr>
        <w:t>s</w:t>
      </w:r>
      <w:r w:rsidR="006A5C10" w:rsidRPr="00007C57">
        <w:rPr>
          <w:rFonts w:ascii="Cambria" w:eastAsia="Calibri" w:hAnsi="Cambria" w:cs="Times New Roman"/>
          <w:sz w:val="24"/>
          <w:szCs w:val="24"/>
        </w:rPr>
        <w:t xml:space="preserve"> </w:t>
      </w:r>
      <w:r w:rsidR="009A278B" w:rsidRPr="00007C57">
        <w:rPr>
          <w:rFonts w:ascii="Cambria" w:eastAsia="Calibri" w:hAnsi="Cambria" w:cs="Times New Roman"/>
          <w:sz w:val="24"/>
          <w:szCs w:val="24"/>
        </w:rPr>
        <w:t>at the</w:t>
      </w:r>
      <w:r w:rsidR="006A5C10" w:rsidRPr="00007C57">
        <w:rPr>
          <w:rFonts w:ascii="Cambria" w:eastAsia="Calibri" w:hAnsi="Cambria" w:cs="Times New Roman"/>
          <w:sz w:val="24"/>
          <w:szCs w:val="24"/>
        </w:rPr>
        <w:t xml:space="preserve"> then-current state fiscal year</w:t>
      </w:r>
      <w:r w:rsidR="009A278B" w:rsidRPr="00007C57">
        <w:rPr>
          <w:rFonts w:ascii="Cambria" w:eastAsia="Calibri" w:hAnsi="Cambria" w:cs="Times New Roman"/>
          <w:sz w:val="24"/>
          <w:szCs w:val="24"/>
        </w:rPr>
        <w:t xml:space="preserve"> rate agreed to by MDT and the Federal Highway Administration (FHWA).</w:t>
      </w:r>
    </w:p>
    <w:p w14:paraId="083FD02D" w14:textId="065107D8" w:rsidR="009A278B" w:rsidRPr="00007C57" w:rsidRDefault="00573979" w:rsidP="00727001">
      <w:pPr>
        <w:spacing w:after="0" w:line="240" w:lineRule="auto"/>
        <w:ind w:firstLine="360"/>
        <w:jc w:val="both"/>
        <w:rPr>
          <w:rFonts w:ascii="Cambria" w:eastAsia="Calibri" w:hAnsi="Cambria" w:cs="Times New Roman"/>
          <w:sz w:val="24"/>
          <w:szCs w:val="24"/>
        </w:rPr>
      </w:pPr>
      <w:r>
        <w:rPr>
          <w:rFonts w:ascii="Cambria" w:eastAsia="Calibri" w:hAnsi="Cambria" w:cs="Times New Roman"/>
          <w:sz w:val="24"/>
          <w:szCs w:val="24"/>
        </w:rPr>
        <w:t>2.</w:t>
      </w:r>
      <w:r>
        <w:rPr>
          <w:rFonts w:ascii="Cambria" w:eastAsia="Calibri" w:hAnsi="Cambria" w:cs="Times New Roman"/>
          <w:sz w:val="24"/>
          <w:szCs w:val="24"/>
        </w:rPr>
        <w:tab/>
      </w:r>
      <w:r w:rsidR="009A278B" w:rsidRPr="00007C57">
        <w:rPr>
          <w:rFonts w:ascii="Cambria" w:eastAsia="Calibri" w:hAnsi="Cambria" w:cs="Times New Roman"/>
          <w:sz w:val="24"/>
          <w:szCs w:val="24"/>
        </w:rPr>
        <w:t>Invoice</w:t>
      </w:r>
      <w:r w:rsidR="006A5C10" w:rsidRPr="00007C57">
        <w:rPr>
          <w:rFonts w:ascii="Cambria" w:eastAsia="Calibri" w:hAnsi="Cambria" w:cs="Times New Roman"/>
          <w:sz w:val="24"/>
          <w:szCs w:val="24"/>
        </w:rPr>
        <w:t>s</w:t>
      </w:r>
      <w:r w:rsidR="009A278B" w:rsidRPr="00007C57">
        <w:rPr>
          <w:rFonts w:ascii="Cambria" w:eastAsia="Calibri" w:hAnsi="Cambria" w:cs="Times New Roman"/>
          <w:sz w:val="24"/>
          <w:szCs w:val="24"/>
        </w:rPr>
        <w:t xml:space="preserve"> will be sent to:</w:t>
      </w:r>
    </w:p>
    <w:p w14:paraId="5D62ED89" w14:textId="0CD1857E" w:rsidR="009A278B" w:rsidRPr="00007C57" w:rsidRDefault="009A278B" w:rsidP="00727001">
      <w:pPr>
        <w:spacing w:after="0" w:line="240" w:lineRule="auto"/>
        <w:ind w:left="720" w:firstLine="360"/>
        <w:contextualSpacing/>
        <w:jc w:val="both"/>
        <w:rPr>
          <w:rFonts w:ascii="Cambria" w:eastAsia="Calibri" w:hAnsi="Cambria" w:cs="Times New Roman"/>
          <w:sz w:val="24"/>
          <w:szCs w:val="24"/>
        </w:rPr>
      </w:pPr>
      <w:r w:rsidRPr="00007C57">
        <w:rPr>
          <w:rFonts w:ascii="Cambria" w:eastAsia="Calibri" w:hAnsi="Cambria" w:cs="Times New Roman"/>
          <w:sz w:val="24"/>
          <w:szCs w:val="24"/>
        </w:rPr>
        <w:t>City Name</w:t>
      </w:r>
    </w:p>
    <w:p w14:paraId="62360011" w14:textId="745F7F58" w:rsidR="009A278B" w:rsidRPr="00007C57" w:rsidRDefault="009A278B" w:rsidP="00727001">
      <w:pPr>
        <w:spacing w:after="0" w:line="240" w:lineRule="auto"/>
        <w:ind w:left="720" w:firstLine="360"/>
        <w:contextualSpacing/>
        <w:jc w:val="both"/>
        <w:rPr>
          <w:rFonts w:ascii="Cambria" w:eastAsia="Calibri" w:hAnsi="Cambria" w:cs="Times New Roman"/>
          <w:sz w:val="24"/>
          <w:szCs w:val="24"/>
        </w:rPr>
      </w:pPr>
      <w:r w:rsidRPr="00007C57">
        <w:rPr>
          <w:rFonts w:ascii="Cambria" w:eastAsia="Calibri" w:hAnsi="Cambria" w:cs="Times New Roman"/>
          <w:sz w:val="24"/>
          <w:szCs w:val="24"/>
        </w:rPr>
        <w:t>Address</w:t>
      </w:r>
    </w:p>
    <w:p w14:paraId="373F8267" w14:textId="2CD41698" w:rsidR="009A278B" w:rsidRPr="00007C57" w:rsidRDefault="00573979" w:rsidP="00727001">
      <w:pPr>
        <w:spacing w:after="0" w:line="240" w:lineRule="auto"/>
        <w:ind w:left="360"/>
        <w:contextualSpacing/>
        <w:jc w:val="both"/>
        <w:rPr>
          <w:rFonts w:ascii="Cambria" w:eastAsia="Calibri" w:hAnsi="Cambria" w:cs="Times New Roman"/>
          <w:sz w:val="24"/>
          <w:szCs w:val="24"/>
        </w:rPr>
      </w:pPr>
      <w:r>
        <w:rPr>
          <w:rFonts w:ascii="Cambria" w:eastAsia="Calibri" w:hAnsi="Cambria" w:cs="Times New Roman"/>
          <w:sz w:val="24"/>
          <w:szCs w:val="24"/>
        </w:rPr>
        <w:t>3.</w:t>
      </w:r>
      <w:r>
        <w:rPr>
          <w:rFonts w:ascii="Cambria" w:eastAsia="Calibri" w:hAnsi="Cambria" w:cs="Times New Roman"/>
          <w:sz w:val="24"/>
          <w:szCs w:val="24"/>
        </w:rPr>
        <w:tab/>
      </w:r>
      <w:r w:rsidR="009A278B" w:rsidRPr="00007C57">
        <w:rPr>
          <w:rFonts w:ascii="Cambria" w:eastAsia="Calibri" w:hAnsi="Cambria" w:cs="Times New Roman"/>
          <w:sz w:val="24"/>
          <w:szCs w:val="24"/>
        </w:rPr>
        <w:t>Payments shall be made to:</w:t>
      </w:r>
    </w:p>
    <w:p w14:paraId="1A7A76E5" w14:textId="77777777" w:rsidR="009A278B" w:rsidRPr="00007C57" w:rsidRDefault="009A278B" w:rsidP="00727001">
      <w:pPr>
        <w:spacing w:after="0" w:line="240" w:lineRule="auto"/>
        <w:ind w:left="360" w:firstLine="360"/>
        <w:contextualSpacing/>
        <w:jc w:val="both"/>
        <w:rPr>
          <w:rFonts w:ascii="Cambria" w:eastAsia="Calibri" w:hAnsi="Cambria" w:cs="Times New Roman"/>
          <w:sz w:val="24"/>
          <w:szCs w:val="24"/>
        </w:rPr>
      </w:pPr>
      <w:r w:rsidRPr="00007C57">
        <w:rPr>
          <w:rFonts w:ascii="Cambria" w:eastAsia="Calibri" w:hAnsi="Cambria" w:cs="Times New Roman"/>
          <w:sz w:val="24"/>
          <w:szCs w:val="24"/>
        </w:rPr>
        <w:t>Montana Department of Transportation</w:t>
      </w:r>
    </w:p>
    <w:p w14:paraId="673001FC" w14:textId="77777777" w:rsidR="009A278B" w:rsidRPr="00007C57" w:rsidRDefault="009A278B" w:rsidP="00727001">
      <w:pPr>
        <w:spacing w:after="0" w:line="240" w:lineRule="auto"/>
        <w:ind w:left="360" w:firstLine="360"/>
        <w:contextualSpacing/>
        <w:jc w:val="both"/>
        <w:rPr>
          <w:rFonts w:ascii="Cambria" w:eastAsia="Calibri" w:hAnsi="Cambria" w:cs="Times New Roman"/>
          <w:sz w:val="24"/>
          <w:szCs w:val="24"/>
        </w:rPr>
      </w:pPr>
      <w:r w:rsidRPr="00007C57">
        <w:rPr>
          <w:rFonts w:ascii="Cambria" w:eastAsia="Calibri" w:hAnsi="Cambria" w:cs="Times New Roman"/>
          <w:sz w:val="24"/>
          <w:szCs w:val="24"/>
        </w:rPr>
        <w:t>Attention: Collections</w:t>
      </w:r>
    </w:p>
    <w:p w14:paraId="37C915BC" w14:textId="77777777" w:rsidR="009A278B" w:rsidRPr="00007C57" w:rsidRDefault="009A278B" w:rsidP="00727001">
      <w:pPr>
        <w:spacing w:after="0" w:line="240" w:lineRule="auto"/>
        <w:ind w:left="360" w:firstLine="360"/>
        <w:contextualSpacing/>
        <w:jc w:val="both"/>
        <w:rPr>
          <w:rFonts w:ascii="Cambria" w:eastAsia="Calibri" w:hAnsi="Cambria" w:cs="Times New Roman"/>
          <w:sz w:val="24"/>
          <w:szCs w:val="24"/>
        </w:rPr>
      </w:pPr>
      <w:r w:rsidRPr="00007C57">
        <w:rPr>
          <w:rFonts w:ascii="Cambria" w:eastAsia="Calibri" w:hAnsi="Cambria" w:cs="Times New Roman"/>
          <w:sz w:val="24"/>
          <w:szCs w:val="24"/>
        </w:rPr>
        <w:t>2701 Prospect Avenue</w:t>
      </w:r>
    </w:p>
    <w:p w14:paraId="3853AA6F" w14:textId="77777777" w:rsidR="009A278B" w:rsidRPr="00007C57" w:rsidRDefault="009A278B" w:rsidP="00727001">
      <w:pPr>
        <w:spacing w:after="0" w:line="240" w:lineRule="auto"/>
        <w:ind w:left="360" w:firstLine="360"/>
        <w:contextualSpacing/>
        <w:jc w:val="both"/>
        <w:rPr>
          <w:rFonts w:ascii="Cambria" w:eastAsia="Calibri" w:hAnsi="Cambria" w:cs="Times New Roman"/>
          <w:sz w:val="24"/>
          <w:szCs w:val="24"/>
        </w:rPr>
      </w:pPr>
      <w:r w:rsidRPr="00007C57">
        <w:rPr>
          <w:rFonts w:ascii="Cambria" w:eastAsia="Calibri" w:hAnsi="Cambria" w:cs="Times New Roman"/>
          <w:sz w:val="24"/>
          <w:szCs w:val="24"/>
        </w:rPr>
        <w:t>PO Box 201001</w:t>
      </w:r>
    </w:p>
    <w:p w14:paraId="1BA9D515" w14:textId="5388ACD7" w:rsidR="009A278B" w:rsidRPr="00007C57" w:rsidRDefault="009A278B" w:rsidP="00727001">
      <w:pPr>
        <w:spacing w:after="0" w:line="240" w:lineRule="auto"/>
        <w:ind w:left="360" w:firstLine="360"/>
        <w:contextualSpacing/>
        <w:jc w:val="both"/>
        <w:rPr>
          <w:rFonts w:ascii="Cambria" w:eastAsia="Calibri" w:hAnsi="Cambria" w:cs="Times New Roman"/>
          <w:sz w:val="24"/>
          <w:szCs w:val="24"/>
        </w:rPr>
      </w:pPr>
      <w:r w:rsidRPr="00007C57">
        <w:rPr>
          <w:rFonts w:ascii="Cambria" w:eastAsia="Calibri" w:hAnsi="Cambria" w:cs="Times New Roman"/>
          <w:sz w:val="24"/>
          <w:szCs w:val="24"/>
        </w:rPr>
        <w:t>Helena, MT 59620-1001</w:t>
      </w:r>
    </w:p>
    <w:p w14:paraId="12627C14" w14:textId="77777777" w:rsidR="00036E1F" w:rsidRPr="00007C57" w:rsidRDefault="00036E1F" w:rsidP="00727001">
      <w:pPr>
        <w:pStyle w:val="BodyTextIndent"/>
        <w:spacing w:line="240" w:lineRule="auto"/>
        <w:ind w:left="360" w:hanging="360"/>
        <w:rPr>
          <w:rFonts w:ascii="Cambria" w:hAnsi="Cambria" w:cs="Arial"/>
          <w:szCs w:val="24"/>
        </w:rPr>
      </w:pPr>
    </w:p>
    <w:p w14:paraId="193AC041" w14:textId="301376C8" w:rsidR="00084BDF" w:rsidRPr="00007C57" w:rsidRDefault="003561F0" w:rsidP="00727001">
      <w:pPr>
        <w:pStyle w:val="BodyTextIndent"/>
        <w:numPr>
          <w:ilvl w:val="0"/>
          <w:numId w:val="9"/>
        </w:numPr>
        <w:spacing w:line="240" w:lineRule="auto"/>
        <w:ind w:left="360" w:hanging="360"/>
        <w:rPr>
          <w:rFonts w:ascii="Cambria" w:hAnsi="Cambria" w:cs="Arial"/>
          <w:szCs w:val="24"/>
        </w:rPr>
      </w:pPr>
      <w:r w:rsidRPr="00007C57">
        <w:rPr>
          <w:rFonts w:ascii="Cambria" w:hAnsi="Cambria" w:cs="Arial"/>
          <w:szCs w:val="24"/>
          <w:u w:val="single"/>
        </w:rPr>
        <w:t>Other Agreements</w:t>
      </w:r>
      <w:r w:rsidR="00D03269" w:rsidRPr="00007C57">
        <w:rPr>
          <w:rFonts w:ascii="Cambria" w:hAnsi="Cambria" w:cs="Arial"/>
          <w:szCs w:val="24"/>
          <w:u w:val="single"/>
        </w:rPr>
        <w:t xml:space="preserve"> superseded</w:t>
      </w:r>
      <w:r w:rsidRPr="00007C57">
        <w:rPr>
          <w:rFonts w:ascii="Cambria" w:hAnsi="Cambria" w:cs="Arial"/>
          <w:szCs w:val="24"/>
        </w:rPr>
        <w:t xml:space="preserve"> – This Agreement supersedes all other </w:t>
      </w:r>
      <w:r w:rsidR="00D03269" w:rsidRPr="00007C57">
        <w:rPr>
          <w:rFonts w:ascii="Cambria" w:hAnsi="Cambria" w:cs="Arial"/>
          <w:szCs w:val="24"/>
        </w:rPr>
        <w:t xml:space="preserve">Maintenance </w:t>
      </w:r>
      <w:r w:rsidRPr="00007C57">
        <w:rPr>
          <w:rFonts w:ascii="Cambria" w:hAnsi="Cambria" w:cs="Arial"/>
          <w:szCs w:val="24"/>
        </w:rPr>
        <w:t>Agreements</w:t>
      </w:r>
      <w:r w:rsidR="00D03269" w:rsidRPr="00007C57">
        <w:rPr>
          <w:rFonts w:ascii="Cambria" w:hAnsi="Cambria" w:cs="Arial"/>
          <w:szCs w:val="24"/>
        </w:rPr>
        <w:t>, Project-specific Agreements, or other Agreements</w:t>
      </w:r>
      <w:r w:rsidR="006A5C10" w:rsidRPr="00007C57">
        <w:rPr>
          <w:rFonts w:ascii="Cambria" w:hAnsi="Cambria" w:cs="Arial"/>
          <w:szCs w:val="24"/>
        </w:rPr>
        <w:t xml:space="preserve"> between the parties</w:t>
      </w:r>
      <w:r w:rsidR="00D03269" w:rsidRPr="00007C57">
        <w:rPr>
          <w:rFonts w:ascii="Cambria" w:hAnsi="Cambria" w:cs="Arial"/>
          <w:szCs w:val="24"/>
        </w:rPr>
        <w:t>, however titled</w:t>
      </w:r>
      <w:r w:rsidR="00C16C69" w:rsidRPr="00007C57">
        <w:rPr>
          <w:rFonts w:ascii="Cambria" w:hAnsi="Cambria" w:cs="Arial"/>
          <w:szCs w:val="24"/>
        </w:rPr>
        <w:t>,</w:t>
      </w:r>
      <w:r w:rsidRPr="00007C57">
        <w:rPr>
          <w:rFonts w:ascii="Cambria" w:hAnsi="Cambria" w:cs="Arial"/>
          <w:szCs w:val="24"/>
        </w:rPr>
        <w:t xml:space="preserve"> pertaining to</w:t>
      </w:r>
      <w:r w:rsidR="006A5C10" w:rsidRPr="00007C57">
        <w:rPr>
          <w:rFonts w:ascii="Cambria" w:hAnsi="Cambria" w:cs="Arial"/>
          <w:szCs w:val="24"/>
        </w:rPr>
        <w:t xml:space="preserve"> construction and maintenance on</w:t>
      </w:r>
      <w:r w:rsidRPr="00007C57">
        <w:rPr>
          <w:rFonts w:ascii="Cambria" w:hAnsi="Cambria" w:cs="Arial"/>
          <w:szCs w:val="24"/>
        </w:rPr>
        <w:t xml:space="preserve"> the </w:t>
      </w:r>
      <w:r w:rsidR="00812903" w:rsidRPr="00007C57">
        <w:rPr>
          <w:rFonts w:ascii="Cambria" w:hAnsi="Cambria" w:cs="Arial"/>
          <w:b/>
          <w:bCs/>
          <w:szCs w:val="24"/>
        </w:rPr>
        <w:t>ROUTES</w:t>
      </w:r>
      <w:r w:rsidR="00084BDF" w:rsidRPr="00007C57">
        <w:rPr>
          <w:rFonts w:ascii="Cambria" w:hAnsi="Cambria" w:cs="Arial"/>
          <w:szCs w:val="24"/>
        </w:rPr>
        <w:t>.</w:t>
      </w:r>
    </w:p>
    <w:p w14:paraId="54AF4F6D" w14:textId="1AAA8AF8" w:rsidR="00084BDF" w:rsidRPr="00007C57" w:rsidRDefault="00084BDF" w:rsidP="00727001">
      <w:pPr>
        <w:pStyle w:val="BodyTextIndent"/>
        <w:spacing w:line="240" w:lineRule="auto"/>
        <w:ind w:left="360" w:hanging="360"/>
        <w:rPr>
          <w:rFonts w:ascii="Cambria" w:hAnsi="Cambria" w:cs="Arial"/>
          <w:szCs w:val="24"/>
        </w:rPr>
      </w:pPr>
    </w:p>
    <w:p w14:paraId="60B6E966" w14:textId="77777777" w:rsidR="00007C57" w:rsidRPr="00007C57" w:rsidRDefault="00084BDF" w:rsidP="00727001">
      <w:pPr>
        <w:pStyle w:val="ListParagraph"/>
        <w:numPr>
          <w:ilvl w:val="0"/>
          <w:numId w:val="9"/>
        </w:numPr>
        <w:spacing w:after="0" w:line="240" w:lineRule="auto"/>
        <w:ind w:left="360" w:hanging="360"/>
        <w:jc w:val="both"/>
        <w:rPr>
          <w:rFonts w:ascii="Cambria" w:eastAsia="Times New Roman" w:hAnsi="Cambria" w:cs="Arial"/>
          <w:snapToGrid w:val="0"/>
          <w:sz w:val="24"/>
          <w:szCs w:val="24"/>
        </w:rPr>
      </w:pPr>
      <w:r w:rsidRPr="00007C57">
        <w:rPr>
          <w:rFonts w:ascii="Cambria" w:eastAsia="Times New Roman" w:hAnsi="Cambria" w:cs="Arial"/>
          <w:snapToGrid w:val="0"/>
          <w:sz w:val="24"/>
          <w:szCs w:val="24"/>
        </w:rPr>
        <w:t>The City agrees its jurisdictional and indemnity obligations for City or City approved local entity</w:t>
      </w:r>
      <w:r w:rsidR="002C04F9" w:rsidRPr="00007C57">
        <w:rPr>
          <w:rFonts w:ascii="Cambria" w:eastAsia="Times New Roman" w:hAnsi="Cambria" w:cs="Arial"/>
          <w:snapToGrid w:val="0"/>
          <w:sz w:val="24"/>
          <w:szCs w:val="24"/>
        </w:rPr>
        <w:t xml:space="preserve"> improved, funded, and</w:t>
      </w:r>
      <w:r w:rsidRPr="00007C57">
        <w:rPr>
          <w:rFonts w:ascii="Cambria" w:eastAsia="Times New Roman" w:hAnsi="Cambria" w:cs="Arial"/>
          <w:snapToGrid w:val="0"/>
          <w:sz w:val="24"/>
          <w:szCs w:val="24"/>
        </w:rPr>
        <w:t xml:space="preserve"> administered</w:t>
      </w:r>
      <w:r w:rsidR="002C04F9" w:rsidRPr="00007C57">
        <w:rPr>
          <w:rFonts w:ascii="Cambria" w:eastAsia="Times New Roman" w:hAnsi="Cambria" w:cs="Arial"/>
          <w:snapToGrid w:val="0"/>
          <w:sz w:val="24"/>
          <w:szCs w:val="24"/>
        </w:rPr>
        <w:t xml:space="preserve"> </w:t>
      </w:r>
      <w:r w:rsidRPr="00007C57">
        <w:rPr>
          <w:rFonts w:ascii="Cambria" w:eastAsia="Times New Roman" w:hAnsi="Cambria" w:cs="Arial"/>
          <w:snapToGrid w:val="0"/>
          <w:sz w:val="24"/>
          <w:szCs w:val="24"/>
        </w:rPr>
        <w:t xml:space="preserve">projects under Article II; the City’s operations and maintenance of the </w:t>
      </w:r>
      <w:r w:rsidR="00812903" w:rsidRPr="00007C57">
        <w:rPr>
          <w:rFonts w:ascii="Cambria" w:eastAsia="Times New Roman" w:hAnsi="Cambria" w:cs="Arial"/>
          <w:b/>
          <w:bCs/>
          <w:snapToGrid w:val="0"/>
          <w:sz w:val="24"/>
          <w:szCs w:val="24"/>
        </w:rPr>
        <w:t>ROUTES</w:t>
      </w:r>
      <w:r w:rsidRPr="00007C57">
        <w:rPr>
          <w:rFonts w:ascii="Cambria" w:eastAsia="Times New Roman" w:hAnsi="Cambria" w:cs="Arial"/>
          <w:snapToGrid w:val="0"/>
          <w:sz w:val="24"/>
          <w:szCs w:val="24"/>
        </w:rPr>
        <w:t xml:space="preserve"> under Article III; and the City’s indemnity obligation under Article VI will survive the termination or expiration of this Agreement</w:t>
      </w:r>
      <w:r w:rsidR="002C04F9" w:rsidRPr="00007C57">
        <w:rPr>
          <w:rFonts w:ascii="Cambria" w:eastAsia="Times New Roman" w:hAnsi="Cambria" w:cs="Arial"/>
          <w:snapToGrid w:val="0"/>
          <w:sz w:val="24"/>
          <w:szCs w:val="24"/>
        </w:rPr>
        <w:t xml:space="preserve"> so long as the </w:t>
      </w:r>
      <w:r w:rsidR="002C04F9" w:rsidRPr="00007C57">
        <w:rPr>
          <w:rFonts w:ascii="Cambria" w:eastAsia="Times New Roman" w:hAnsi="Cambria" w:cs="Arial"/>
          <w:b/>
          <w:bCs/>
          <w:snapToGrid w:val="0"/>
          <w:sz w:val="24"/>
          <w:szCs w:val="24"/>
        </w:rPr>
        <w:t>ROUTES</w:t>
      </w:r>
      <w:r w:rsidR="002C04F9" w:rsidRPr="00007C57">
        <w:rPr>
          <w:rFonts w:ascii="Cambria" w:eastAsia="Times New Roman" w:hAnsi="Cambria" w:cs="Arial"/>
          <w:snapToGrid w:val="0"/>
          <w:sz w:val="24"/>
          <w:szCs w:val="24"/>
        </w:rPr>
        <w:t xml:space="preserve"> remain Commission-</w:t>
      </w:r>
      <w:r w:rsidR="002C04F9" w:rsidRPr="00007C57">
        <w:rPr>
          <w:rFonts w:ascii="Cambria" w:hAnsi="Cambria"/>
          <w:sz w:val="24"/>
          <w:szCs w:val="24"/>
        </w:rPr>
        <w:t>designated and maintained by the City</w:t>
      </w:r>
      <w:r w:rsidRPr="00007C57">
        <w:rPr>
          <w:rFonts w:ascii="Cambria" w:eastAsia="Times New Roman" w:hAnsi="Cambria" w:cs="Arial"/>
          <w:snapToGrid w:val="0"/>
          <w:sz w:val="24"/>
          <w:szCs w:val="24"/>
        </w:rPr>
        <w:t>.</w:t>
      </w:r>
    </w:p>
    <w:p w14:paraId="72602A7F" w14:textId="77777777" w:rsidR="00007C57" w:rsidRPr="00007C57" w:rsidRDefault="00007C57" w:rsidP="00727001">
      <w:pPr>
        <w:pStyle w:val="ListParagraph"/>
        <w:spacing w:after="0" w:line="240" w:lineRule="auto"/>
        <w:ind w:left="360" w:hanging="360"/>
        <w:jc w:val="both"/>
        <w:rPr>
          <w:rFonts w:ascii="Cambria" w:eastAsia="Times New Roman" w:hAnsi="Cambria" w:cs="Arial"/>
          <w:snapToGrid w:val="0"/>
          <w:sz w:val="24"/>
          <w:szCs w:val="24"/>
        </w:rPr>
      </w:pPr>
    </w:p>
    <w:p w14:paraId="24763FCF" w14:textId="6424C9D7" w:rsidR="004C72D0" w:rsidRPr="00007C57" w:rsidRDefault="004C72D0" w:rsidP="00727001">
      <w:pPr>
        <w:pStyle w:val="ListParagraph"/>
        <w:numPr>
          <w:ilvl w:val="0"/>
          <w:numId w:val="9"/>
        </w:numPr>
        <w:spacing w:after="0" w:line="240" w:lineRule="auto"/>
        <w:ind w:left="360" w:hanging="360"/>
        <w:jc w:val="both"/>
        <w:rPr>
          <w:rFonts w:ascii="Cambria" w:eastAsia="Times New Roman" w:hAnsi="Cambria" w:cs="Arial"/>
          <w:snapToGrid w:val="0"/>
          <w:sz w:val="24"/>
          <w:szCs w:val="24"/>
        </w:rPr>
      </w:pPr>
      <w:r w:rsidRPr="00007C57">
        <w:rPr>
          <w:rFonts w:ascii="Cambria" w:hAnsi="Cambria" w:cs="Arial"/>
          <w:sz w:val="24"/>
          <w:szCs w:val="24"/>
          <w:u w:val="single"/>
        </w:rPr>
        <w:t>Hold Harmless &amp; Indemnification</w:t>
      </w:r>
      <w:r w:rsidRPr="00007C57">
        <w:rPr>
          <w:rFonts w:ascii="Cambria" w:hAnsi="Cambria" w:cs="Arial"/>
          <w:sz w:val="24"/>
          <w:szCs w:val="24"/>
        </w:rPr>
        <w:t xml:space="preserve"> – </w:t>
      </w:r>
    </w:p>
    <w:p w14:paraId="677AB958" w14:textId="5F7399A9" w:rsidR="004C72D0" w:rsidRPr="00007C57" w:rsidRDefault="00573979" w:rsidP="00727001">
      <w:pPr>
        <w:pStyle w:val="BodyTextIndent"/>
        <w:spacing w:line="240" w:lineRule="auto"/>
        <w:ind w:left="360" w:hanging="360"/>
        <w:rPr>
          <w:rFonts w:ascii="Cambria" w:hAnsi="Cambria" w:cs="Arial"/>
          <w:szCs w:val="24"/>
        </w:rPr>
      </w:pPr>
      <w:r>
        <w:rPr>
          <w:rFonts w:ascii="Cambria" w:hAnsi="Cambria" w:cs="Arial"/>
          <w:szCs w:val="24"/>
        </w:rPr>
        <w:tab/>
      </w:r>
      <w:r w:rsidR="00BE2F83" w:rsidRPr="00007C57">
        <w:rPr>
          <w:rFonts w:ascii="Cambria" w:hAnsi="Cambria" w:cs="Arial"/>
          <w:szCs w:val="24"/>
        </w:rPr>
        <w:t xml:space="preserve">The City </w:t>
      </w:r>
      <w:r w:rsidR="00AC129A" w:rsidRPr="00007C57">
        <w:rPr>
          <w:rFonts w:ascii="Cambria" w:hAnsi="Cambria" w:cs="Arial"/>
          <w:szCs w:val="24"/>
        </w:rPr>
        <w:t xml:space="preserve">agrees to </w:t>
      </w:r>
      <w:r w:rsidR="004C72D0" w:rsidRPr="00007C57">
        <w:rPr>
          <w:rFonts w:ascii="Cambria" w:hAnsi="Cambria" w:cs="Arial"/>
          <w:szCs w:val="24"/>
        </w:rPr>
        <w:t>protect, defend, indemnify, and hold MDT, its elected and appointed officials, agents, and employees, while acting within their duties as such, harmless from and against all claims, liabilities, demands, causes of action, and judgments (includ</w:t>
      </w:r>
      <w:r w:rsidR="006A5C10" w:rsidRPr="00007C57">
        <w:rPr>
          <w:rFonts w:ascii="Cambria" w:hAnsi="Cambria" w:cs="Arial"/>
          <w:szCs w:val="24"/>
        </w:rPr>
        <w:t>ing</w:t>
      </w:r>
      <w:r w:rsidR="004C72D0" w:rsidRPr="00007C57">
        <w:rPr>
          <w:rFonts w:ascii="Cambria" w:hAnsi="Cambria" w:cs="Arial"/>
          <w:szCs w:val="24"/>
        </w:rPr>
        <w:t xml:space="preserve"> the cost of defense and reasonable attorney fees) arising in favor of or asserted by the City’s employees or third parties on account of damage to property, bodily or personal injury, or death arising out of the acts or omissions of the City, or </w:t>
      </w:r>
      <w:r w:rsidR="006A5C10" w:rsidRPr="00007C57">
        <w:rPr>
          <w:rFonts w:ascii="Cambria" w:hAnsi="Cambria" w:cs="Arial"/>
          <w:szCs w:val="24"/>
        </w:rPr>
        <w:t xml:space="preserve">its </w:t>
      </w:r>
      <w:r w:rsidR="004C72D0" w:rsidRPr="00007C57">
        <w:rPr>
          <w:rFonts w:ascii="Cambria" w:hAnsi="Cambria" w:cs="Arial"/>
          <w:szCs w:val="24"/>
        </w:rPr>
        <w:t>agents, or subcontractors, under this Agreement, except the negligence of MDT.</w:t>
      </w:r>
    </w:p>
    <w:p w14:paraId="6A255A4E" w14:textId="77777777" w:rsidR="004C72D0" w:rsidRPr="00007C57" w:rsidRDefault="004C72D0" w:rsidP="00727001">
      <w:pPr>
        <w:pStyle w:val="BodyTextIndent"/>
        <w:spacing w:line="240" w:lineRule="auto"/>
        <w:ind w:left="360" w:hanging="360"/>
        <w:rPr>
          <w:rFonts w:ascii="Cambria" w:hAnsi="Cambria" w:cs="Arial"/>
          <w:szCs w:val="24"/>
        </w:rPr>
      </w:pPr>
    </w:p>
    <w:p w14:paraId="36064D69" w14:textId="70DADD6E" w:rsidR="004C72D0" w:rsidRPr="00007C57" w:rsidRDefault="00BE2F83" w:rsidP="00727001">
      <w:pPr>
        <w:pStyle w:val="BodyTextIndent"/>
        <w:spacing w:line="240" w:lineRule="auto"/>
        <w:ind w:left="360" w:hanging="360"/>
        <w:rPr>
          <w:rFonts w:ascii="Cambria" w:hAnsi="Cambria" w:cs="Arial"/>
          <w:szCs w:val="24"/>
        </w:rPr>
      </w:pPr>
      <w:r w:rsidRPr="00007C57">
        <w:rPr>
          <w:rFonts w:ascii="Cambria" w:hAnsi="Cambria" w:cs="Arial"/>
          <w:szCs w:val="24"/>
        </w:rPr>
        <w:t xml:space="preserve"> </w:t>
      </w:r>
      <w:r w:rsidR="00573979">
        <w:rPr>
          <w:rFonts w:ascii="Cambria" w:hAnsi="Cambria" w:cs="Arial"/>
          <w:szCs w:val="24"/>
        </w:rPr>
        <w:tab/>
      </w:r>
      <w:r w:rsidRPr="00007C57">
        <w:rPr>
          <w:rFonts w:ascii="Cambria" w:hAnsi="Cambria" w:cs="Arial"/>
          <w:szCs w:val="24"/>
        </w:rPr>
        <w:t xml:space="preserve">MDT </w:t>
      </w:r>
      <w:r w:rsidR="00F17448" w:rsidRPr="00007C57">
        <w:rPr>
          <w:rFonts w:ascii="Cambria" w:hAnsi="Cambria" w:cs="Arial"/>
          <w:szCs w:val="24"/>
        </w:rPr>
        <w:t>agrees to</w:t>
      </w:r>
      <w:r w:rsidRPr="00007C57">
        <w:rPr>
          <w:rFonts w:ascii="Cambria" w:hAnsi="Cambria" w:cs="Arial"/>
          <w:szCs w:val="24"/>
        </w:rPr>
        <w:t xml:space="preserve"> </w:t>
      </w:r>
      <w:r w:rsidR="004C72D0" w:rsidRPr="00007C57">
        <w:rPr>
          <w:rFonts w:ascii="Cambria" w:hAnsi="Cambria" w:cs="Arial"/>
          <w:szCs w:val="24"/>
        </w:rPr>
        <w:t>protect, defend, indemnify, and hold the City, its elected and appointed officials, agents, and employees, while acting within their duties as such, harmless from and against all claims, liabilities, demands, causes of action, and judgments (includ</w:t>
      </w:r>
      <w:r w:rsidR="006A5C10" w:rsidRPr="00007C57">
        <w:rPr>
          <w:rFonts w:ascii="Cambria" w:hAnsi="Cambria" w:cs="Arial"/>
          <w:szCs w:val="24"/>
        </w:rPr>
        <w:t>ing</w:t>
      </w:r>
      <w:r w:rsidR="004C72D0" w:rsidRPr="00007C57">
        <w:rPr>
          <w:rFonts w:ascii="Cambria" w:hAnsi="Cambria" w:cs="Arial"/>
          <w:szCs w:val="24"/>
        </w:rPr>
        <w:t xml:space="preserve"> the cost of defense and reasonable attorney fees) arising in favor of or asserted by the MDT’s employees or third parties on account of damage to property, bodily or personal injury, or death arising out of the acts or omissions of MDT, or </w:t>
      </w:r>
      <w:r w:rsidR="006A5C10" w:rsidRPr="00007C57">
        <w:rPr>
          <w:rFonts w:ascii="Cambria" w:hAnsi="Cambria" w:cs="Arial"/>
          <w:szCs w:val="24"/>
        </w:rPr>
        <w:t xml:space="preserve">its </w:t>
      </w:r>
      <w:r w:rsidR="004C72D0" w:rsidRPr="00007C57">
        <w:rPr>
          <w:rFonts w:ascii="Cambria" w:hAnsi="Cambria" w:cs="Arial"/>
          <w:szCs w:val="24"/>
        </w:rPr>
        <w:t>agents, or subcontractors, under this Agreement, except the negligence of the City</w:t>
      </w:r>
      <w:r w:rsidR="00F17448" w:rsidRPr="00007C57">
        <w:rPr>
          <w:rFonts w:ascii="Cambria" w:hAnsi="Cambria" w:cs="Arial"/>
          <w:szCs w:val="24"/>
        </w:rPr>
        <w:t>.</w:t>
      </w:r>
    </w:p>
    <w:p w14:paraId="2AD47E47" w14:textId="77777777" w:rsidR="004C72D0" w:rsidRPr="00007C57" w:rsidRDefault="004C72D0" w:rsidP="00727001">
      <w:pPr>
        <w:pStyle w:val="BodyTextIndent"/>
        <w:spacing w:line="240" w:lineRule="auto"/>
        <w:ind w:left="360" w:hanging="360"/>
        <w:rPr>
          <w:rFonts w:ascii="Cambria" w:hAnsi="Cambria" w:cs="Arial"/>
          <w:szCs w:val="24"/>
        </w:rPr>
      </w:pPr>
    </w:p>
    <w:p w14:paraId="4D14B36B" w14:textId="5E8F90A1" w:rsidR="00577AA5" w:rsidRPr="00007C57" w:rsidRDefault="004C72D0" w:rsidP="00727001">
      <w:pPr>
        <w:pStyle w:val="BodyTextIndent"/>
        <w:numPr>
          <w:ilvl w:val="0"/>
          <w:numId w:val="9"/>
        </w:numPr>
        <w:spacing w:line="240" w:lineRule="auto"/>
        <w:ind w:left="360" w:hanging="360"/>
        <w:rPr>
          <w:rFonts w:ascii="Cambria" w:hAnsi="Cambria" w:cs="Arial"/>
          <w:szCs w:val="24"/>
        </w:rPr>
      </w:pPr>
      <w:r w:rsidRPr="00007C57">
        <w:rPr>
          <w:rFonts w:ascii="Cambria" w:hAnsi="Cambria"/>
          <w:szCs w:val="24"/>
          <w:u w:val="single"/>
        </w:rPr>
        <w:t>Insurance</w:t>
      </w:r>
      <w:r w:rsidRPr="00007C57">
        <w:rPr>
          <w:rFonts w:ascii="Cambria" w:hAnsi="Cambria"/>
          <w:szCs w:val="24"/>
        </w:rPr>
        <w:t xml:space="preserve"> </w:t>
      </w:r>
      <w:r w:rsidR="00577AA5" w:rsidRPr="00007C57">
        <w:rPr>
          <w:rFonts w:ascii="Cambria" w:hAnsi="Cambria"/>
          <w:szCs w:val="24"/>
        </w:rPr>
        <w:t>–</w:t>
      </w:r>
    </w:p>
    <w:p w14:paraId="0FD58D42" w14:textId="77777777" w:rsidR="00573979" w:rsidRDefault="00BE2F83" w:rsidP="00727001">
      <w:pPr>
        <w:pStyle w:val="BodyTextIndent"/>
        <w:spacing w:line="240" w:lineRule="auto"/>
        <w:ind w:left="720" w:hanging="360"/>
        <w:rPr>
          <w:rFonts w:ascii="Cambria" w:hAnsi="Cambria" w:cs="Arial"/>
          <w:szCs w:val="24"/>
        </w:rPr>
      </w:pPr>
      <w:r w:rsidRPr="00007C57">
        <w:rPr>
          <w:rFonts w:ascii="Cambria" w:hAnsi="Cambria"/>
          <w:szCs w:val="24"/>
        </w:rPr>
        <w:t>1.</w:t>
      </w:r>
      <w:r w:rsidRPr="00007C57">
        <w:rPr>
          <w:rFonts w:ascii="Cambria" w:hAnsi="Cambria"/>
          <w:szCs w:val="24"/>
        </w:rPr>
        <w:tab/>
      </w:r>
      <w:r w:rsidR="00577AA5" w:rsidRPr="00007C57">
        <w:rPr>
          <w:rFonts w:ascii="Cambria" w:hAnsi="Cambria"/>
          <w:szCs w:val="24"/>
        </w:rPr>
        <w:t xml:space="preserve">General Requirements: Each party shall maintain for the duration of this Agreement, at its own cost and expense, insurance against claims for injuries to persons or </w:t>
      </w:r>
      <w:r w:rsidR="00577AA5" w:rsidRPr="00007C57">
        <w:rPr>
          <w:rFonts w:ascii="Cambria" w:hAnsi="Cambria"/>
          <w:szCs w:val="24"/>
        </w:rPr>
        <w:lastRenderedPageBreak/>
        <w:t xml:space="preserve">damages to property that may arise from or in connection with the performance of the duties and obligations in this Agreement by each party, its agents, employees, representatives, assigns, or sub-contractors. This insurance shall cover such claims as may be caused by any negligent act or omission. </w:t>
      </w:r>
    </w:p>
    <w:p w14:paraId="4084732E" w14:textId="77777777" w:rsidR="00573979" w:rsidRDefault="00573979" w:rsidP="00727001">
      <w:pPr>
        <w:pStyle w:val="BodyTextIndent"/>
        <w:spacing w:line="240" w:lineRule="auto"/>
        <w:ind w:left="720" w:hanging="360"/>
        <w:rPr>
          <w:rFonts w:ascii="Cambria" w:hAnsi="Cambria" w:cs="Arial"/>
          <w:szCs w:val="24"/>
        </w:rPr>
      </w:pPr>
      <w:r>
        <w:rPr>
          <w:rFonts w:ascii="Cambria" w:hAnsi="Cambria" w:cs="Arial"/>
          <w:szCs w:val="24"/>
        </w:rPr>
        <w:t>2.</w:t>
      </w:r>
      <w:r>
        <w:rPr>
          <w:rFonts w:ascii="Cambria" w:hAnsi="Cambria" w:cs="Arial"/>
          <w:szCs w:val="24"/>
        </w:rPr>
        <w:tab/>
      </w:r>
      <w:r w:rsidR="00577AA5" w:rsidRPr="00007C57">
        <w:rPr>
          <w:rFonts w:ascii="Cambria" w:hAnsi="Cambria"/>
          <w:szCs w:val="24"/>
        </w:rPr>
        <w:t>General Liability Insurance: Each party shall purchase and maintain occurrence coverage with combined single limits for bodily injury, personal injury, and property damage of $1 million per occurrence and $2 million aggregate per year to cover such claims as may be caused by or arising out of any negligent acts or omissions in work or services performed under this Agreement, or as established by statutory tort limits as provided by a public entity self-insurance program either individually or on a pool basis as provided by Mont. Code Ann. Title 2, Chapter 9.</w:t>
      </w:r>
    </w:p>
    <w:p w14:paraId="586913C7" w14:textId="77777777" w:rsidR="00573979" w:rsidRDefault="00573979" w:rsidP="00727001">
      <w:pPr>
        <w:pStyle w:val="BodyTextIndent"/>
        <w:spacing w:line="240" w:lineRule="auto"/>
        <w:ind w:left="720" w:hanging="360"/>
        <w:rPr>
          <w:rFonts w:ascii="Cambria" w:hAnsi="Cambria" w:cs="Arial"/>
          <w:szCs w:val="24"/>
        </w:rPr>
      </w:pPr>
      <w:r>
        <w:rPr>
          <w:rFonts w:ascii="Cambria" w:hAnsi="Cambria" w:cs="Arial"/>
          <w:szCs w:val="24"/>
        </w:rPr>
        <w:t>3.</w:t>
      </w:r>
      <w:r>
        <w:rPr>
          <w:rFonts w:ascii="Cambria" w:hAnsi="Cambria" w:cs="Arial"/>
          <w:szCs w:val="24"/>
        </w:rPr>
        <w:tab/>
      </w:r>
      <w:r w:rsidR="00814D42" w:rsidRPr="00007C57">
        <w:rPr>
          <w:rFonts w:ascii="Cambria" w:hAnsi="Cambria" w:cs="Arial"/>
          <w:szCs w:val="24"/>
        </w:rPr>
        <w:t>Workers’ Compensation Insurance:  Each party shall maintain and require its contractors and subcontractors to maintain workers’ compensation insurance while performing work within MDT right-of-way in accordance with Mont. Code Ann. §§39-71-401 and 39-71-405.  Neither the contractor nor its employees are employees of MDT.  This</w:t>
      </w:r>
      <w:r>
        <w:rPr>
          <w:rFonts w:ascii="Cambria" w:hAnsi="Cambria" w:cs="Arial"/>
          <w:szCs w:val="24"/>
        </w:rPr>
        <w:t xml:space="preserve"> </w:t>
      </w:r>
      <w:r w:rsidR="00814D42" w:rsidRPr="00007C57">
        <w:rPr>
          <w:rFonts w:ascii="Cambria" w:hAnsi="Cambria" w:cs="Arial"/>
          <w:szCs w:val="24"/>
        </w:rPr>
        <w:t>insurance/exemption must be valid for the entire Agreement period.</w:t>
      </w:r>
    </w:p>
    <w:p w14:paraId="0504A91F" w14:textId="386B2869" w:rsidR="00577AA5" w:rsidRPr="00007C57" w:rsidRDefault="00573979" w:rsidP="00727001">
      <w:pPr>
        <w:pStyle w:val="BodyTextIndent"/>
        <w:spacing w:line="240" w:lineRule="auto"/>
        <w:ind w:left="720" w:hanging="360"/>
        <w:rPr>
          <w:rFonts w:ascii="Cambria" w:hAnsi="Cambria" w:cs="Arial"/>
          <w:szCs w:val="24"/>
        </w:rPr>
      </w:pPr>
      <w:r>
        <w:rPr>
          <w:rFonts w:ascii="Cambria" w:hAnsi="Cambria" w:cs="Arial"/>
          <w:szCs w:val="24"/>
        </w:rPr>
        <w:t>4.</w:t>
      </w:r>
      <w:r>
        <w:rPr>
          <w:rFonts w:ascii="Cambria" w:hAnsi="Cambria" w:cs="Arial"/>
          <w:szCs w:val="24"/>
        </w:rPr>
        <w:tab/>
      </w:r>
      <w:r w:rsidR="00577AA5" w:rsidRPr="00007C57">
        <w:rPr>
          <w:rFonts w:ascii="Cambria" w:hAnsi="Cambria"/>
          <w:szCs w:val="24"/>
        </w:rPr>
        <w:t>General Provisions: All insurance coverage must be with a carrier licensed to do business in the State of Montana or by a public entity self-insured program either individually or on a pool basis.  Each party must notify the other immediately of any material change in insurance coverage, such as changes in limits, coverage, change in status of policy, etc. Each party reserves the right to request complete copies of the other party’s insurance policy or self-insured memorandum of coverage at any time.</w:t>
      </w:r>
    </w:p>
    <w:p w14:paraId="32B23168" w14:textId="77777777" w:rsidR="007A01BB" w:rsidRPr="00007C57" w:rsidRDefault="007A01BB" w:rsidP="00727001">
      <w:pPr>
        <w:pStyle w:val="BodyTextIndent"/>
        <w:spacing w:line="240" w:lineRule="auto"/>
        <w:ind w:left="360" w:hanging="360"/>
        <w:rPr>
          <w:rFonts w:ascii="Cambria" w:hAnsi="Cambria" w:cs="Arial"/>
          <w:szCs w:val="24"/>
        </w:rPr>
      </w:pPr>
      <w:bookmarkStart w:id="4" w:name="_Hlk490743755"/>
    </w:p>
    <w:bookmarkEnd w:id="4"/>
    <w:p w14:paraId="39C99024" w14:textId="751F9547" w:rsidR="00F55334" w:rsidRPr="00007C57" w:rsidRDefault="00BE2F83" w:rsidP="00727001">
      <w:pPr>
        <w:pStyle w:val="BodyTextIndent"/>
        <w:spacing w:line="240" w:lineRule="auto"/>
        <w:ind w:left="360" w:hanging="360"/>
        <w:rPr>
          <w:rFonts w:ascii="Cambria" w:hAnsi="Cambria" w:cs="Arial"/>
          <w:szCs w:val="24"/>
        </w:rPr>
      </w:pPr>
      <w:r w:rsidRPr="00573979">
        <w:rPr>
          <w:rFonts w:ascii="Cambria" w:hAnsi="Cambria" w:cs="Arial"/>
          <w:szCs w:val="24"/>
        </w:rPr>
        <w:t xml:space="preserve">H. </w:t>
      </w:r>
      <w:r w:rsidR="00573979" w:rsidRPr="00573979">
        <w:rPr>
          <w:rFonts w:ascii="Cambria" w:hAnsi="Cambria" w:cs="Arial"/>
          <w:szCs w:val="24"/>
        </w:rPr>
        <w:tab/>
      </w:r>
      <w:r w:rsidR="00F55334" w:rsidRPr="00007C57">
        <w:rPr>
          <w:rFonts w:ascii="Cambria" w:hAnsi="Cambria" w:cs="Arial"/>
          <w:szCs w:val="24"/>
          <w:u w:val="single"/>
        </w:rPr>
        <w:t>Choice of Law and Venue</w:t>
      </w:r>
      <w:r w:rsidR="00F55334" w:rsidRPr="00007C57">
        <w:rPr>
          <w:rFonts w:ascii="Cambria" w:hAnsi="Cambria" w:cs="Arial"/>
          <w:szCs w:val="24"/>
        </w:rPr>
        <w:t xml:space="preserve"> – This Agreement shall be governed by the laws of Montana</w:t>
      </w:r>
      <w:r w:rsidR="007A01BB" w:rsidRPr="00007C57">
        <w:rPr>
          <w:rFonts w:ascii="Cambria" w:hAnsi="Cambria" w:cs="Arial"/>
          <w:szCs w:val="24"/>
        </w:rPr>
        <w:t xml:space="preserve">.  </w:t>
      </w:r>
      <w:r w:rsidR="00F55334" w:rsidRPr="00007C57">
        <w:rPr>
          <w:rFonts w:ascii="Cambria" w:hAnsi="Cambria" w:cs="Arial"/>
          <w:szCs w:val="24"/>
        </w:rPr>
        <w:t xml:space="preserve">The parties agree that any litigation concerning this Agreement must be brought in the First Judicial District Court, in and for the County of Lewis and Clark, State of Montana, and each party shall pay its own costs and attorney fees.  </w:t>
      </w:r>
    </w:p>
    <w:p w14:paraId="636F3CEC" w14:textId="77777777" w:rsidR="007A01BB" w:rsidRPr="00007C57" w:rsidRDefault="007A01BB" w:rsidP="00727001">
      <w:pPr>
        <w:pStyle w:val="BodyTextIndent"/>
        <w:spacing w:line="240" w:lineRule="auto"/>
        <w:ind w:left="360" w:hanging="360"/>
        <w:rPr>
          <w:rFonts w:ascii="Cambria" w:hAnsi="Cambria" w:cs="Arial"/>
          <w:szCs w:val="24"/>
        </w:rPr>
      </w:pPr>
    </w:p>
    <w:p w14:paraId="4285B6D7" w14:textId="57AEB269" w:rsidR="0094380E" w:rsidRPr="00007C57" w:rsidRDefault="00BE2F83" w:rsidP="00727001">
      <w:pPr>
        <w:pStyle w:val="NoSpacing"/>
        <w:ind w:left="360" w:hanging="360"/>
        <w:jc w:val="both"/>
        <w:rPr>
          <w:rFonts w:ascii="Cambria" w:hAnsi="Cambria"/>
          <w:sz w:val="24"/>
          <w:szCs w:val="24"/>
        </w:rPr>
      </w:pPr>
      <w:r w:rsidRPr="00573979">
        <w:rPr>
          <w:rFonts w:ascii="Cambria" w:hAnsi="Cambria"/>
          <w:sz w:val="24"/>
          <w:szCs w:val="24"/>
        </w:rPr>
        <w:t xml:space="preserve">I. </w:t>
      </w:r>
      <w:r w:rsidR="00573979" w:rsidRPr="00573979">
        <w:rPr>
          <w:rFonts w:ascii="Cambria" w:hAnsi="Cambria"/>
          <w:sz w:val="24"/>
          <w:szCs w:val="24"/>
        </w:rPr>
        <w:tab/>
      </w:r>
      <w:r w:rsidR="0094380E" w:rsidRPr="00007C57">
        <w:rPr>
          <w:rFonts w:ascii="Cambria" w:hAnsi="Cambria"/>
          <w:sz w:val="24"/>
          <w:szCs w:val="24"/>
          <w:u w:val="single"/>
        </w:rPr>
        <w:t>Binding Effect</w:t>
      </w:r>
      <w:r w:rsidR="0094380E" w:rsidRPr="00007C57">
        <w:rPr>
          <w:rFonts w:ascii="Cambria" w:hAnsi="Cambria"/>
          <w:sz w:val="24"/>
          <w:szCs w:val="24"/>
        </w:rPr>
        <w:t xml:space="preserve"> </w:t>
      </w:r>
      <w:r w:rsidR="00036E1F" w:rsidRPr="00007C57">
        <w:rPr>
          <w:rFonts w:ascii="Cambria" w:hAnsi="Cambria"/>
          <w:sz w:val="24"/>
          <w:szCs w:val="24"/>
        </w:rPr>
        <w:t>–</w:t>
      </w:r>
      <w:r w:rsidR="0094380E" w:rsidRPr="00007C57">
        <w:rPr>
          <w:rFonts w:ascii="Cambria" w:hAnsi="Cambria"/>
          <w:sz w:val="24"/>
          <w:szCs w:val="24"/>
        </w:rPr>
        <w:t xml:space="preserve"> The benefits and obligations set forth in this Agreement shall be binding upon, and inure to the benefit of, their respective successors, administrators and assigns of the Parties.</w:t>
      </w:r>
    </w:p>
    <w:p w14:paraId="15BEDE10" w14:textId="77777777" w:rsidR="008958C4" w:rsidRPr="00007C57" w:rsidRDefault="008958C4" w:rsidP="00727001">
      <w:pPr>
        <w:pStyle w:val="NoSpacing"/>
        <w:ind w:left="360" w:hanging="360"/>
        <w:jc w:val="both"/>
        <w:rPr>
          <w:rFonts w:ascii="Cambria" w:hAnsi="Cambria"/>
          <w:sz w:val="24"/>
          <w:szCs w:val="24"/>
        </w:rPr>
      </w:pPr>
    </w:p>
    <w:p w14:paraId="55144D44" w14:textId="63FF5C74" w:rsidR="000F4EBE" w:rsidRPr="00007C57" w:rsidRDefault="00BE2F83" w:rsidP="00727001">
      <w:pPr>
        <w:pStyle w:val="NoSpacing"/>
        <w:ind w:left="360" w:hanging="360"/>
        <w:jc w:val="both"/>
        <w:rPr>
          <w:rFonts w:ascii="Cambria" w:hAnsi="Cambria"/>
          <w:sz w:val="24"/>
          <w:szCs w:val="24"/>
        </w:rPr>
      </w:pPr>
      <w:r w:rsidRPr="00573979">
        <w:rPr>
          <w:rFonts w:ascii="Cambria" w:hAnsi="Cambria"/>
          <w:sz w:val="24"/>
          <w:szCs w:val="24"/>
        </w:rPr>
        <w:t xml:space="preserve">J. </w:t>
      </w:r>
      <w:r w:rsidR="00573979" w:rsidRPr="00573979">
        <w:rPr>
          <w:rFonts w:ascii="Cambria" w:hAnsi="Cambria"/>
          <w:sz w:val="24"/>
          <w:szCs w:val="24"/>
        </w:rPr>
        <w:tab/>
      </w:r>
      <w:r w:rsidR="0094380E" w:rsidRPr="00007C57">
        <w:rPr>
          <w:rFonts w:ascii="Cambria" w:hAnsi="Cambria"/>
          <w:sz w:val="24"/>
          <w:szCs w:val="24"/>
          <w:u w:val="single"/>
        </w:rPr>
        <w:t>Relationship of Parties</w:t>
      </w:r>
      <w:r w:rsidR="0094380E" w:rsidRPr="00007C57">
        <w:rPr>
          <w:rFonts w:ascii="Cambria" w:hAnsi="Cambria"/>
          <w:sz w:val="24"/>
          <w:szCs w:val="24"/>
        </w:rPr>
        <w:t xml:space="preserve"> </w:t>
      </w:r>
      <w:r w:rsidR="00036E1F" w:rsidRPr="00007C57">
        <w:rPr>
          <w:rFonts w:ascii="Cambria" w:hAnsi="Cambria"/>
          <w:sz w:val="24"/>
          <w:szCs w:val="24"/>
        </w:rPr>
        <w:t>–</w:t>
      </w:r>
      <w:r w:rsidR="0094380E" w:rsidRPr="00007C57">
        <w:rPr>
          <w:rFonts w:ascii="Cambria" w:hAnsi="Cambria"/>
          <w:sz w:val="24"/>
          <w:szCs w:val="24"/>
        </w:rPr>
        <w:t xml:space="preserve"> Nothing contained in this Agreement shall be deemed or construed (either by the parties hereto or by any third party) to create the relationship of principal and agent or create any partnership joint venture or other association between the Parties.</w:t>
      </w:r>
    </w:p>
    <w:p w14:paraId="0E29BDA9" w14:textId="77777777" w:rsidR="0094380E" w:rsidRPr="00007C57" w:rsidRDefault="0094380E" w:rsidP="00727001">
      <w:pPr>
        <w:pStyle w:val="NoSpacing"/>
        <w:ind w:left="360" w:hanging="360"/>
        <w:jc w:val="both"/>
        <w:rPr>
          <w:rFonts w:ascii="Cambria" w:hAnsi="Cambria"/>
          <w:sz w:val="24"/>
          <w:szCs w:val="24"/>
        </w:rPr>
      </w:pPr>
    </w:p>
    <w:p w14:paraId="4B175F39" w14:textId="568AC713" w:rsidR="00036E1F" w:rsidRPr="00007C57" w:rsidRDefault="00BE2F83" w:rsidP="00727001">
      <w:pPr>
        <w:pStyle w:val="NoSpacing"/>
        <w:ind w:left="360" w:hanging="360"/>
        <w:jc w:val="both"/>
        <w:rPr>
          <w:rFonts w:ascii="Cambria" w:hAnsi="Cambria"/>
          <w:sz w:val="24"/>
          <w:szCs w:val="24"/>
        </w:rPr>
      </w:pPr>
      <w:r w:rsidRPr="00573979">
        <w:rPr>
          <w:rFonts w:ascii="Cambria" w:hAnsi="Cambria"/>
          <w:sz w:val="24"/>
          <w:szCs w:val="24"/>
        </w:rPr>
        <w:t xml:space="preserve">K. </w:t>
      </w:r>
      <w:r w:rsidR="00573979" w:rsidRPr="00573979">
        <w:rPr>
          <w:rFonts w:ascii="Cambria" w:hAnsi="Cambria"/>
          <w:sz w:val="24"/>
          <w:szCs w:val="24"/>
        </w:rPr>
        <w:tab/>
      </w:r>
      <w:r w:rsidR="0094380E" w:rsidRPr="00007C57">
        <w:rPr>
          <w:rFonts w:ascii="Cambria" w:hAnsi="Cambria"/>
          <w:sz w:val="24"/>
          <w:szCs w:val="24"/>
          <w:u w:val="single"/>
        </w:rPr>
        <w:t>Non-Discrimination</w:t>
      </w:r>
      <w:r w:rsidR="0094380E" w:rsidRPr="00007C57">
        <w:rPr>
          <w:rFonts w:ascii="Cambria" w:hAnsi="Cambria"/>
          <w:sz w:val="24"/>
          <w:szCs w:val="24"/>
        </w:rPr>
        <w:t xml:space="preserve"> – </w:t>
      </w:r>
    </w:p>
    <w:p w14:paraId="11DFD0C7" w14:textId="26216893" w:rsidR="0094380E" w:rsidRPr="00007C57" w:rsidRDefault="0094380E" w:rsidP="00727001">
      <w:pPr>
        <w:pStyle w:val="NoSpacing"/>
        <w:ind w:left="360"/>
        <w:jc w:val="both"/>
        <w:rPr>
          <w:rFonts w:ascii="Cambria" w:hAnsi="Cambria"/>
          <w:sz w:val="24"/>
          <w:szCs w:val="24"/>
        </w:rPr>
      </w:pPr>
      <w:r w:rsidRPr="00007C57">
        <w:rPr>
          <w:rFonts w:ascii="Cambria" w:hAnsi="Cambria"/>
          <w:sz w:val="24"/>
          <w:szCs w:val="24"/>
        </w:rPr>
        <w:t xml:space="preserve">The City will require that during the performance of any work arising out of this Agreement the City, for itself, assignees, and successors shall comply with all </w:t>
      </w:r>
      <w:r w:rsidR="002E1943" w:rsidRPr="00007C57">
        <w:rPr>
          <w:rFonts w:ascii="Cambria" w:hAnsi="Cambria"/>
          <w:sz w:val="24"/>
          <w:szCs w:val="24"/>
        </w:rPr>
        <w:t xml:space="preserve">City non-discrimination ordinances and any </w:t>
      </w:r>
      <w:r w:rsidRPr="00007C57">
        <w:rPr>
          <w:rFonts w:ascii="Cambria" w:hAnsi="Cambria"/>
          <w:sz w:val="24"/>
          <w:szCs w:val="24"/>
        </w:rPr>
        <w:t>applicable</w:t>
      </w:r>
      <w:r w:rsidR="002E1943" w:rsidRPr="00007C57">
        <w:rPr>
          <w:rFonts w:ascii="Cambria" w:hAnsi="Cambria"/>
          <w:sz w:val="24"/>
          <w:szCs w:val="24"/>
        </w:rPr>
        <w:t xml:space="preserve"> </w:t>
      </w:r>
      <w:r w:rsidRPr="00007C57">
        <w:rPr>
          <w:rFonts w:ascii="Cambria" w:hAnsi="Cambria"/>
          <w:sz w:val="24"/>
          <w:szCs w:val="24"/>
        </w:rPr>
        <w:t>non-discrimination regulation</w:t>
      </w:r>
      <w:r w:rsidR="00B733C1" w:rsidRPr="00007C57">
        <w:rPr>
          <w:rFonts w:ascii="Cambria" w:hAnsi="Cambria"/>
          <w:sz w:val="24"/>
          <w:szCs w:val="24"/>
        </w:rPr>
        <w:t>s</w:t>
      </w:r>
      <w:r w:rsidR="002E1943" w:rsidRPr="00007C57">
        <w:rPr>
          <w:rFonts w:ascii="Cambria" w:hAnsi="Cambria"/>
          <w:sz w:val="24"/>
          <w:szCs w:val="24"/>
        </w:rPr>
        <w:t xml:space="preserve"> required by the State</w:t>
      </w:r>
      <w:r w:rsidR="00594738" w:rsidRPr="00007C57">
        <w:rPr>
          <w:rFonts w:ascii="Cambria" w:hAnsi="Cambria"/>
          <w:sz w:val="24"/>
          <w:szCs w:val="24"/>
        </w:rPr>
        <w:t xml:space="preserve"> </w:t>
      </w:r>
      <w:r w:rsidRPr="00007C57">
        <w:rPr>
          <w:rFonts w:ascii="Cambria" w:hAnsi="Cambria"/>
          <w:sz w:val="24"/>
          <w:szCs w:val="24"/>
        </w:rPr>
        <w:t>set forth in Attachment “A” attached hereto and made part of this Agreement.</w:t>
      </w:r>
    </w:p>
    <w:p w14:paraId="4076A34A" w14:textId="77777777" w:rsidR="0094380E" w:rsidRPr="00007C57" w:rsidRDefault="0094380E" w:rsidP="00727001">
      <w:pPr>
        <w:pStyle w:val="NoSpacing"/>
        <w:ind w:left="360" w:hanging="360"/>
        <w:jc w:val="both"/>
        <w:rPr>
          <w:rFonts w:ascii="Cambria" w:hAnsi="Cambria"/>
          <w:sz w:val="24"/>
          <w:szCs w:val="24"/>
          <w:u w:val="single"/>
        </w:rPr>
      </w:pPr>
    </w:p>
    <w:p w14:paraId="37FC235B" w14:textId="26775B58" w:rsidR="00036E1F" w:rsidRPr="00007C57" w:rsidRDefault="00BE2F83" w:rsidP="00727001">
      <w:pPr>
        <w:pStyle w:val="NoSpacing"/>
        <w:ind w:left="360" w:hanging="360"/>
        <w:jc w:val="both"/>
        <w:rPr>
          <w:rFonts w:ascii="Cambria" w:hAnsi="Cambria"/>
          <w:sz w:val="24"/>
          <w:szCs w:val="24"/>
        </w:rPr>
      </w:pPr>
      <w:r w:rsidRPr="00C03C6B">
        <w:rPr>
          <w:rFonts w:ascii="Cambria" w:hAnsi="Cambria"/>
          <w:sz w:val="24"/>
          <w:szCs w:val="24"/>
        </w:rPr>
        <w:t xml:space="preserve">L. </w:t>
      </w:r>
      <w:r w:rsidR="00C03C6B" w:rsidRPr="00C03C6B">
        <w:rPr>
          <w:rFonts w:ascii="Cambria" w:hAnsi="Cambria"/>
          <w:sz w:val="24"/>
          <w:szCs w:val="24"/>
        </w:rPr>
        <w:tab/>
      </w:r>
      <w:r w:rsidR="0094380E" w:rsidRPr="00007C57">
        <w:rPr>
          <w:rFonts w:ascii="Cambria" w:hAnsi="Cambria"/>
          <w:sz w:val="24"/>
          <w:szCs w:val="24"/>
          <w:u w:val="single"/>
        </w:rPr>
        <w:t>Audit</w:t>
      </w:r>
      <w:r w:rsidR="0094380E" w:rsidRPr="00007C57">
        <w:rPr>
          <w:rFonts w:ascii="Cambria" w:hAnsi="Cambria"/>
          <w:sz w:val="24"/>
          <w:szCs w:val="24"/>
        </w:rPr>
        <w:t xml:space="preserve"> – </w:t>
      </w:r>
    </w:p>
    <w:p w14:paraId="4902BE6E" w14:textId="2B14A802" w:rsidR="00FA659F" w:rsidRPr="00007C57" w:rsidRDefault="0094380E" w:rsidP="00727001">
      <w:pPr>
        <w:pStyle w:val="NoSpacing"/>
        <w:ind w:left="360"/>
        <w:jc w:val="both"/>
        <w:rPr>
          <w:rFonts w:ascii="Cambria" w:hAnsi="Cambria"/>
          <w:sz w:val="24"/>
          <w:szCs w:val="24"/>
        </w:rPr>
      </w:pPr>
      <w:r w:rsidRPr="00007C57">
        <w:rPr>
          <w:rFonts w:ascii="Cambria" w:hAnsi="Cambria"/>
          <w:sz w:val="24"/>
          <w:szCs w:val="24"/>
        </w:rPr>
        <w:t xml:space="preserve">The City grants to the Legislative Auditor and the Legislative Fiscal Analysts the right, without prior notice and during normal business hours, to audit, at their own costs and </w:t>
      </w:r>
      <w:r w:rsidRPr="00007C57">
        <w:rPr>
          <w:rFonts w:ascii="Cambria" w:hAnsi="Cambria"/>
          <w:sz w:val="24"/>
          <w:szCs w:val="24"/>
        </w:rPr>
        <w:lastRenderedPageBreak/>
        <w:t>expense, all records, reports, and other documents, the City maintains in connection with this Agreement.</w:t>
      </w:r>
    </w:p>
    <w:p w14:paraId="1B5800F8" w14:textId="4BF80CAB" w:rsidR="00036E1F" w:rsidRPr="00007C57" w:rsidRDefault="00BE2F83" w:rsidP="00727001">
      <w:pPr>
        <w:pStyle w:val="NoSpacing"/>
        <w:tabs>
          <w:tab w:val="left" w:pos="990"/>
        </w:tabs>
        <w:ind w:left="360" w:hanging="360"/>
        <w:jc w:val="both"/>
        <w:rPr>
          <w:rFonts w:ascii="Cambria" w:hAnsi="Cambria"/>
          <w:sz w:val="24"/>
          <w:szCs w:val="24"/>
        </w:rPr>
      </w:pPr>
      <w:r w:rsidRPr="00C03C6B">
        <w:rPr>
          <w:rFonts w:ascii="Cambria" w:hAnsi="Cambria"/>
          <w:sz w:val="24"/>
          <w:szCs w:val="24"/>
        </w:rPr>
        <w:t xml:space="preserve">M. </w:t>
      </w:r>
      <w:r w:rsidR="00C03C6B" w:rsidRPr="00C03C6B">
        <w:rPr>
          <w:rFonts w:ascii="Cambria" w:hAnsi="Cambria"/>
          <w:sz w:val="24"/>
          <w:szCs w:val="24"/>
        </w:rPr>
        <w:tab/>
      </w:r>
      <w:r w:rsidR="0094380E" w:rsidRPr="00007C57">
        <w:rPr>
          <w:rFonts w:ascii="Cambria" w:hAnsi="Cambria"/>
          <w:sz w:val="24"/>
          <w:szCs w:val="24"/>
          <w:u w:val="single"/>
        </w:rPr>
        <w:t>Amendment and Modification</w:t>
      </w:r>
      <w:r w:rsidR="0094380E" w:rsidRPr="00007C57">
        <w:rPr>
          <w:rFonts w:ascii="Cambria" w:hAnsi="Cambria"/>
          <w:sz w:val="24"/>
          <w:szCs w:val="24"/>
        </w:rPr>
        <w:t xml:space="preserve"> </w:t>
      </w:r>
      <w:r w:rsidR="00036E1F" w:rsidRPr="00007C57">
        <w:rPr>
          <w:rFonts w:ascii="Cambria" w:hAnsi="Cambria"/>
          <w:sz w:val="24"/>
          <w:szCs w:val="24"/>
        </w:rPr>
        <w:t>–</w:t>
      </w:r>
      <w:r w:rsidR="0094380E" w:rsidRPr="00007C57">
        <w:rPr>
          <w:rFonts w:ascii="Cambria" w:hAnsi="Cambria"/>
          <w:sz w:val="24"/>
          <w:szCs w:val="24"/>
        </w:rPr>
        <w:t xml:space="preserve"> </w:t>
      </w:r>
    </w:p>
    <w:p w14:paraId="77B9A14E" w14:textId="060AE3D3" w:rsidR="0094380E" w:rsidRPr="00007C57" w:rsidRDefault="00C03C6B" w:rsidP="00727001">
      <w:pPr>
        <w:pStyle w:val="NoSpacing"/>
        <w:tabs>
          <w:tab w:val="left" w:pos="990"/>
        </w:tabs>
        <w:ind w:left="360" w:hanging="360"/>
        <w:jc w:val="both"/>
        <w:rPr>
          <w:rFonts w:ascii="Cambria" w:hAnsi="Cambria"/>
          <w:sz w:val="24"/>
          <w:szCs w:val="24"/>
        </w:rPr>
      </w:pPr>
      <w:r>
        <w:rPr>
          <w:rFonts w:ascii="Cambria" w:hAnsi="Cambria"/>
          <w:sz w:val="24"/>
          <w:szCs w:val="24"/>
        </w:rPr>
        <w:tab/>
      </w:r>
      <w:r w:rsidR="0094380E" w:rsidRPr="00007C57">
        <w:rPr>
          <w:rFonts w:ascii="Cambria" w:hAnsi="Cambria"/>
          <w:sz w:val="24"/>
          <w:szCs w:val="24"/>
        </w:rPr>
        <w:t>This Agreement may be modified or amended only by written Addendum signed by the parties.  In addition to the terms and conditions contained herein, the provisions of any Addendum may be incorporated and made a part hereof by this reference in the terms of the amendment so provided.  In the event of any conflict between the terms and conditions hereof and the provisions of any Addendum, the provision of the Addendum shall control, unless the provisions thereof are prohibited by law.</w:t>
      </w:r>
    </w:p>
    <w:p w14:paraId="276E1F3B" w14:textId="77777777" w:rsidR="0094380E" w:rsidRPr="00007C57" w:rsidRDefault="0094380E" w:rsidP="00727001">
      <w:pPr>
        <w:pStyle w:val="NoSpacing"/>
        <w:tabs>
          <w:tab w:val="left" w:pos="990"/>
        </w:tabs>
        <w:ind w:left="360" w:hanging="360"/>
        <w:jc w:val="both"/>
        <w:rPr>
          <w:rFonts w:ascii="Cambria" w:hAnsi="Cambria"/>
          <w:sz w:val="24"/>
          <w:szCs w:val="24"/>
        </w:rPr>
      </w:pPr>
    </w:p>
    <w:p w14:paraId="46B0D181" w14:textId="35B9AECC" w:rsidR="0094380E" w:rsidRPr="00007C57" w:rsidRDefault="00BE2F83" w:rsidP="00727001">
      <w:pPr>
        <w:pStyle w:val="NoSpacing"/>
        <w:ind w:left="360" w:hanging="360"/>
        <w:jc w:val="both"/>
        <w:rPr>
          <w:rFonts w:ascii="Cambria" w:hAnsi="Cambria" w:cs="Sofia"/>
          <w:sz w:val="24"/>
          <w:szCs w:val="24"/>
        </w:rPr>
      </w:pPr>
      <w:r w:rsidRPr="00C03C6B">
        <w:rPr>
          <w:rFonts w:ascii="Cambria" w:hAnsi="Cambria" w:cs="Sofia"/>
          <w:sz w:val="24"/>
          <w:szCs w:val="24"/>
        </w:rPr>
        <w:t xml:space="preserve">N. </w:t>
      </w:r>
      <w:r w:rsidR="00C03C6B" w:rsidRPr="00C03C6B">
        <w:rPr>
          <w:rFonts w:ascii="Cambria" w:hAnsi="Cambria" w:cs="Sofia"/>
          <w:sz w:val="24"/>
          <w:szCs w:val="24"/>
        </w:rPr>
        <w:tab/>
      </w:r>
      <w:r w:rsidR="0094380E" w:rsidRPr="00007C57">
        <w:rPr>
          <w:rFonts w:ascii="Cambria" w:hAnsi="Cambria" w:cs="Sofia"/>
          <w:sz w:val="24"/>
          <w:szCs w:val="24"/>
          <w:u w:val="single"/>
        </w:rPr>
        <w:t>Representatives</w:t>
      </w:r>
      <w:r w:rsidR="0094380E" w:rsidRPr="00007C57">
        <w:rPr>
          <w:rFonts w:ascii="Cambria" w:hAnsi="Cambria" w:cs="Sofia"/>
          <w:sz w:val="24"/>
          <w:szCs w:val="24"/>
        </w:rPr>
        <w:t xml:space="preserve"> –</w:t>
      </w:r>
    </w:p>
    <w:p w14:paraId="08622F1D" w14:textId="3A1F4A53" w:rsidR="0094380E" w:rsidRPr="00007C57" w:rsidRDefault="00BE2F83" w:rsidP="00727001">
      <w:pPr>
        <w:pStyle w:val="NoSpacing"/>
        <w:ind w:left="720" w:hanging="360"/>
        <w:jc w:val="both"/>
        <w:rPr>
          <w:rFonts w:ascii="Cambria" w:hAnsi="Cambria" w:cs="Sofia"/>
          <w:sz w:val="24"/>
          <w:szCs w:val="24"/>
        </w:rPr>
      </w:pPr>
      <w:r w:rsidRPr="00C03C6B">
        <w:rPr>
          <w:rFonts w:ascii="Cambria" w:hAnsi="Cambria"/>
          <w:sz w:val="24"/>
          <w:szCs w:val="24"/>
        </w:rPr>
        <w:t>1.</w:t>
      </w:r>
      <w:r w:rsidR="00C03C6B">
        <w:rPr>
          <w:rFonts w:ascii="Cambria" w:hAnsi="Cambria"/>
          <w:sz w:val="24"/>
          <w:szCs w:val="24"/>
        </w:rPr>
        <w:tab/>
      </w:r>
      <w:r w:rsidR="0094380E" w:rsidRPr="00727001">
        <w:rPr>
          <w:rFonts w:ascii="Cambria" w:hAnsi="Cambria"/>
          <w:sz w:val="24"/>
          <w:szCs w:val="24"/>
        </w:rPr>
        <w:t xml:space="preserve">City’s Representative:  </w:t>
      </w:r>
      <w:r w:rsidR="0094380E" w:rsidRPr="00007C57">
        <w:rPr>
          <w:rFonts w:ascii="Cambria" w:hAnsi="Cambria"/>
          <w:sz w:val="24"/>
          <w:szCs w:val="24"/>
        </w:rPr>
        <w:t xml:space="preserve">The City’s Representative for the purpose of this Agreement shall be the </w:t>
      </w:r>
      <w:r w:rsidR="00C16C69" w:rsidRPr="00007C57">
        <w:rPr>
          <w:rFonts w:ascii="Cambria" w:hAnsi="Cambria"/>
          <w:sz w:val="24"/>
          <w:szCs w:val="24"/>
        </w:rPr>
        <w:t>______________________</w:t>
      </w:r>
      <w:r w:rsidR="0094380E" w:rsidRPr="00007C57">
        <w:rPr>
          <w:rFonts w:ascii="Cambria" w:hAnsi="Cambria"/>
          <w:sz w:val="24"/>
          <w:szCs w:val="24"/>
        </w:rPr>
        <w:t xml:space="preserve"> or designee or such other individual as City shall designate in writing.  Whenever approval or authorization from or communication or submission to City is required by this Agreement, such communication or submission shall be directed to the City’s Representative and approvals or authorizations shall be issued only by such Representative; provided, however, that in exigent circumstances when City’s Representative is not available, MDT may direct its communication or submission to other designated City personnel or agents.</w:t>
      </w:r>
    </w:p>
    <w:p w14:paraId="4DE48D82" w14:textId="77777777" w:rsidR="0000200A" w:rsidRDefault="0000200A" w:rsidP="00727001">
      <w:pPr>
        <w:pStyle w:val="NoSpacing"/>
        <w:ind w:left="360" w:hanging="360"/>
        <w:jc w:val="both"/>
        <w:rPr>
          <w:rFonts w:ascii="Cambria" w:hAnsi="Cambria"/>
          <w:b/>
          <w:bCs/>
          <w:sz w:val="24"/>
          <w:szCs w:val="24"/>
          <w:u w:val="single"/>
        </w:rPr>
      </w:pPr>
    </w:p>
    <w:p w14:paraId="39B61891" w14:textId="7A5818A9" w:rsidR="0094380E" w:rsidRPr="00007C57" w:rsidRDefault="00BE2F83" w:rsidP="00727001">
      <w:pPr>
        <w:pStyle w:val="NoSpacing"/>
        <w:ind w:left="720" w:hanging="360"/>
        <w:jc w:val="both"/>
        <w:rPr>
          <w:rFonts w:ascii="Cambria" w:hAnsi="Cambria" w:cs="Sofia"/>
          <w:sz w:val="24"/>
          <w:szCs w:val="24"/>
        </w:rPr>
      </w:pPr>
      <w:r w:rsidRPr="0000200A">
        <w:rPr>
          <w:rFonts w:ascii="Cambria" w:hAnsi="Cambria"/>
          <w:sz w:val="24"/>
          <w:szCs w:val="24"/>
        </w:rPr>
        <w:t>2.</w:t>
      </w:r>
      <w:r w:rsidR="0000200A" w:rsidRPr="0000200A">
        <w:rPr>
          <w:rFonts w:ascii="Cambria" w:hAnsi="Cambria"/>
          <w:sz w:val="24"/>
          <w:szCs w:val="24"/>
        </w:rPr>
        <w:tab/>
      </w:r>
      <w:r w:rsidR="0094380E" w:rsidRPr="00727001">
        <w:rPr>
          <w:rFonts w:ascii="Cambria" w:hAnsi="Cambria"/>
          <w:sz w:val="24"/>
          <w:szCs w:val="24"/>
        </w:rPr>
        <w:t>MDT’s Representative:</w:t>
      </w:r>
      <w:r w:rsidR="0094380E" w:rsidRPr="00007C57">
        <w:rPr>
          <w:rFonts w:ascii="Cambria" w:hAnsi="Cambria"/>
          <w:sz w:val="24"/>
          <w:szCs w:val="24"/>
        </w:rPr>
        <w:t xml:space="preserve">  The MDT Representative for the purpose of this Agreement shall be</w:t>
      </w:r>
      <w:r w:rsidR="00AA719B" w:rsidRPr="00007C57">
        <w:rPr>
          <w:rFonts w:ascii="Cambria" w:hAnsi="Cambria"/>
          <w:sz w:val="24"/>
          <w:szCs w:val="24"/>
        </w:rPr>
        <w:t xml:space="preserve"> the</w:t>
      </w:r>
      <w:r w:rsidR="0094380E" w:rsidRPr="00007C57">
        <w:rPr>
          <w:rFonts w:ascii="Cambria" w:hAnsi="Cambria"/>
          <w:sz w:val="24"/>
          <w:szCs w:val="24"/>
        </w:rPr>
        <w:t xml:space="preserve"> District Administrator or the</w:t>
      </w:r>
      <w:r w:rsidR="00D03269" w:rsidRPr="00007C57">
        <w:rPr>
          <w:rFonts w:ascii="Cambria" w:hAnsi="Cambria"/>
          <w:sz w:val="24"/>
          <w:szCs w:val="24"/>
        </w:rPr>
        <w:t xml:space="preserve"> District</w:t>
      </w:r>
      <w:r w:rsidR="0094380E" w:rsidRPr="00007C57">
        <w:rPr>
          <w:rFonts w:ascii="Cambria" w:hAnsi="Cambria"/>
          <w:sz w:val="24"/>
          <w:szCs w:val="24"/>
        </w:rPr>
        <w:t xml:space="preserve"> Maintenance Chief or such other individual as MDT shall designate in writing.  Whenever direction to or communication with MDT is required by this Agreement, such direction or communication shall be directed to MDT’s Representative; provided, however, that in exigent circumstances when MDT’s Representative is not available, City may direct its direction or communication or submission to other designated MDT personnel or agents</w:t>
      </w:r>
      <w:r w:rsidR="0000200A">
        <w:rPr>
          <w:rFonts w:ascii="Cambria" w:hAnsi="Cambria"/>
          <w:sz w:val="24"/>
          <w:szCs w:val="24"/>
        </w:rPr>
        <w:t>.</w:t>
      </w:r>
    </w:p>
    <w:p w14:paraId="19D952E3" w14:textId="77777777" w:rsidR="0094380E" w:rsidRPr="00007C57" w:rsidRDefault="0094380E" w:rsidP="00727001">
      <w:pPr>
        <w:pStyle w:val="NoSpacing"/>
        <w:ind w:left="360" w:hanging="360"/>
        <w:jc w:val="both"/>
        <w:rPr>
          <w:rFonts w:ascii="Cambria" w:hAnsi="Cambria"/>
          <w:sz w:val="24"/>
          <w:szCs w:val="24"/>
        </w:rPr>
      </w:pPr>
    </w:p>
    <w:p w14:paraId="1520BFE6" w14:textId="63A8299A" w:rsidR="00036E1F" w:rsidRPr="00007C57" w:rsidRDefault="00BE2F83" w:rsidP="00727001">
      <w:pPr>
        <w:pStyle w:val="NoSpacing"/>
        <w:ind w:left="360" w:hanging="360"/>
        <w:jc w:val="both"/>
        <w:rPr>
          <w:rFonts w:ascii="Cambria" w:hAnsi="Cambria"/>
          <w:sz w:val="24"/>
          <w:szCs w:val="24"/>
        </w:rPr>
      </w:pPr>
      <w:r w:rsidRPr="0000200A">
        <w:rPr>
          <w:rFonts w:ascii="Cambria" w:hAnsi="Cambria" w:cs="Sofia"/>
          <w:color w:val="000000"/>
          <w:sz w:val="24"/>
          <w:szCs w:val="24"/>
          <w:shd w:val="clear" w:color="auto" w:fill="FFFFFF"/>
        </w:rPr>
        <w:t xml:space="preserve">O. </w:t>
      </w:r>
      <w:r w:rsidR="0000200A" w:rsidRPr="0000200A">
        <w:rPr>
          <w:rFonts w:ascii="Cambria" w:hAnsi="Cambria" w:cs="Sofia"/>
          <w:color w:val="000000"/>
          <w:sz w:val="24"/>
          <w:szCs w:val="24"/>
          <w:shd w:val="clear" w:color="auto" w:fill="FFFFFF"/>
        </w:rPr>
        <w:tab/>
      </w:r>
      <w:r w:rsidR="0094380E" w:rsidRPr="00007C57">
        <w:rPr>
          <w:rFonts w:ascii="Cambria" w:hAnsi="Cambria" w:cs="Sofia"/>
          <w:color w:val="000000"/>
          <w:sz w:val="24"/>
          <w:szCs w:val="24"/>
          <w:u w:val="single"/>
          <w:shd w:val="clear" w:color="auto" w:fill="FFFFFF"/>
        </w:rPr>
        <w:t>Counterpart Execution</w:t>
      </w:r>
      <w:r w:rsidR="0094380E" w:rsidRPr="00007C57">
        <w:rPr>
          <w:rFonts w:ascii="Cambria" w:hAnsi="Cambria" w:cs="Sofia"/>
          <w:color w:val="000000"/>
          <w:sz w:val="24"/>
          <w:szCs w:val="24"/>
          <w:shd w:val="clear" w:color="auto" w:fill="FFFFFF"/>
        </w:rPr>
        <w:t xml:space="preserve"> – </w:t>
      </w:r>
    </w:p>
    <w:p w14:paraId="56CC3D38" w14:textId="5D2B60F5" w:rsidR="0094380E" w:rsidRPr="00727001" w:rsidRDefault="0094380E" w:rsidP="00727001">
      <w:pPr>
        <w:pStyle w:val="NoSpacing"/>
        <w:ind w:left="360"/>
        <w:jc w:val="both"/>
        <w:rPr>
          <w:rFonts w:ascii="Cambria" w:hAnsi="Cambria"/>
          <w:sz w:val="24"/>
          <w:szCs w:val="24"/>
        </w:rPr>
      </w:pPr>
      <w:r w:rsidRPr="00007C57">
        <w:rPr>
          <w:rFonts w:ascii="Cambria" w:hAnsi="Cambria" w:cs="Sofia"/>
          <w:color w:val="000000"/>
          <w:sz w:val="24"/>
          <w:szCs w:val="24"/>
          <w:shd w:val="clear" w:color="auto" w:fill="FFFFFF"/>
        </w:rPr>
        <w:t>This Agreement may be executed in two or more counterparts, each of which shall be deemed an original but all of which together shall constitute one and the same Agreement. The counterparts of this Agreement may be executed and delivered by facsimile or other electronic signature by any of the parties to any other party and the receiving party may rely on the receipt of such document so executed and delivered by facsimile or other electronic means as if the original had been receive</w:t>
      </w:r>
      <w:r w:rsidRPr="00007C57">
        <w:rPr>
          <w:rFonts w:ascii="Cambria" w:hAnsi="Cambria" w:cs="Sofia"/>
          <w:color w:val="000000"/>
          <w:sz w:val="24"/>
          <w:szCs w:val="24"/>
        </w:rPr>
        <w:t>d.</w:t>
      </w:r>
    </w:p>
    <w:p w14:paraId="74557B69" w14:textId="77777777" w:rsidR="0094380E" w:rsidRPr="00007C57" w:rsidRDefault="0094380E" w:rsidP="00727001">
      <w:pPr>
        <w:pStyle w:val="NoSpacing"/>
        <w:ind w:left="360" w:hanging="360"/>
        <w:jc w:val="both"/>
        <w:rPr>
          <w:rFonts w:ascii="Cambria" w:hAnsi="Cambria"/>
          <w:sz w:val="24"/>
          <w:szCs w:val="24"/>
        </w:rPr>
      </w:pPr>
    </w:p>
    <w:p w14:paraId="4DCA627A" w14:textId="77777777" w:rsidR="00727001" w:rsidRDefault="00727001">
      <w:pPr>
        <w:rPr>
          <w:rFonts w:ascii="Cambria" w:hAnsi="Cambria"/>
          <w:snapToGrid w:val="0"/>
          <w:sz w:val="24"/>
          <w:szCs w:val="24"/>
        </w:rPr>
      </w:pPr>
      <w:r>
        <w:rPr>
          <w:rFonts w:ascii="Cambria" w:hAnsi="Cambria"/>
          <w:snapToGrid w:val="0"/>
          <w:sz w:val="24"/>
          <w:szCs w:val="24"/>
        </w:rPr>
        <w:br w:type="page"/>
      </w:r>
    </w:p>
    <w:p w14:paraId="6F64F241" w14:textId="527E2E7D" w:rsidR="0094380E" w:rsidRPr="00007C57" w:rsidRDefault="0094380E" w:rsidP="00727001">
      <w:pPr>
        <w:spacing w:after="0" w:line="240" w:lineRule="auto"/>
        <w:jc w:val="both"/>
        <w:rPr>
          <w:rFonts w:ascii="Cambria" w:hAnsi="Cambria"/>
          <w:snapToGrid w:val="0"/>
          <w:sz w:val="24"/>
          <w:szCs w:val="24"/>
        </w:rPr>
      </w:pPr>
      <w:r w:rsidRPr="00007C57">
        <w:rPr>
          <w:rFonts w:ascii="Cambria" w:hAnsi="Cambria"/>
          <w:snapToGrid w:val="0"/>
          <w:sz w:val="24"/>
          <w:szCs w:val="24"/>
        </w:rPr>
        <w:lastRenderedPageBreak/>
        <w:t xml:space="preserve">IN WITNESS WHEREOF, the Department’s authorized representative has hereunto signed on behalf of the State of Montana, and the City of </w:t>
      </w:r>
      <w:r w:rsidR="00AA719B" w:rsidRPr="00007C57">
        <w:rPr>
          <w:rFonts w:ascii="Cambria" w:hAnsi="Cambria"/>
          <w:snapToGrid w:val="0"/>
          <w:sz w:val="24"/>
          <w:szCs w:val="24"/>
        </w:rPr>
        <w:t>__________________</w:t>
      </w:r>
      <w:r w:rsidRPr="00007C57">
        <w:rPr>
          <w:rFonts w:ascii="Cambria" w:hAnsi="Cambria"/>
          <w:snapToGrid w:val="0"/>
          <w:sz w:val="24"/>
          <w:szCs w:val="24"/>
        </w:rPr>
        <w:t>, on behalf of the City, has signed and affixed hereto the seal of the City.</w:t>
      </w:r>
      <w:r w:rsidR="00482685" w:rsidRPr="00007C57">
        <w:rPr>
          <w:rFonts w:ascii="Cambria" w:hAnsi="Cambria"/>
          <w:snapToGrid w:val="0"/>
          <w:sz w:val="24"/>
          <w:szCs w:val="24"/>
        </w:rPr>
        <w:t xml:space="preserve">  This agreement is effective upon signature date below.</w:t>
      </w:r>
    </w:p>
    <w:p w14:paraId="0EAE8E45" w14:textId="77777777" w:rsidR="0094380E" w:rsidRPr="00007C57" w:rsidRDefault="0094380E" w:rsidP="00727001">
      <w:pPr>
        <w:pStyle w:val="NoSpacing"/>
        <w:ind w:left="360" w:hanging="360"/>
        <w:jc w:val="both"/>
        <w:rPr>
          <w:rFonts w:ascii="Cambria" w:hAnsi="Cambria"/>
          <w:snapToGrid w:val="0"/>
          <w:sz w:val="24"/>
          <w:szCs w:val="24"/>
        </w:rPr>
      </w:pPr>
    </w:p>
    <w:p w14:paraId="59949AD9" w14:textId="77777777" w:rsidR="0094380E" w:rsidRPr="00007C57" w:rsidRDefault="0094380E" w:rsidP="00727001">
      <w:pPr>
        <w:pStyle w:val="NoSpacing"/>
        <w:ind w:left="360" w:hanging="360"/>
        <w:jc w:val="both"/>
        <w:rPr>
          <w:rFonts w:ascii="Cambria" w:hAnsi="Cambria"/>
          <w:b/>
          <w:snapToGrid w:val="0"/>
          <w:sz w:val="24"/>
          <w:szCs w:val="24"/>
        </w:rPr>
      </w:pPr>
      <w:r w:rsidRPr="00007C57">
        <w:rPr>
          <w:rFonts w:ascii="Cambria" w:hAnsi="Cambria"/>
          <w:b/>
          <w:snapToGrid w:val="0"/>
          <w:sz w:val="24"/>
          <w:szCs w:val="24"/>
        </w:rPr>
        <w:t>STATE OF MONTANA, DEPARTMENT OF TRANSPORTATION</w:t>
      </w:r>
    </w:p>
    <w:p w14:paraId="35054FFF" w14:textId="77777777" w:rsidR="0094380E" w:rsidRPr="00007C57" w:rsidRDefault="0094380E" w:rsidP="00727001">
      <w:pPr>
        <w:pStyle w:val="NoSpacing"/>
        <w:ind w:left="360" w:hanging="360"/>
        <w:jc w:val="both"/>
        <w:rPr>
          <w:rFonts w:ascii="Cambria" w:hAnsi="Cambria"/>
          <w:snapToGrid w:val="0"/>
          <w:sz w:val="24"/>
          <w:szCs w:val="24"/>
        </w:rPr>
      </w:pPr>
    </w:p>
    <w:p w14:paraId="27DAC952" w14:textId="77777777" w:rsidR="0094380E" w:rsidRPr="00007C57" w:rsidRDefault="0094380E" w:rsidP="00727001">
      <w:pPr>
        <w:pStyle w:val="NoSpacing"/>
        <w:ind w:left="360" w:hanging="360"/>
        <w:jc w:val="both"/>
        <w:rPr>
          <w:rFonts w:ascii="Cambria" w:hAnsi="Cambria"/>
          <w:snapToGrid w:val="0"/>
          <w:sz w:val="24"/>
          <w:szCs w:val="24"/>
        </w:rPr>
      </w:pPr>
    </w:p>
    <w:p w14:paraId="0F6A26E8" w14:textId="17ED1F22" w:rsidR="0094380E" w:rsidRPr="00007C57" w:rsidRDefault="0094380E" w:rsidP="00727001">
      <w:pPr>
        <w:pStyle w:val="NoSpacing"/>
        <w:ind w:left="360" w:hanging="360"/>
        <w:jc w:val="both"/>
        <w:rPr>
          <w:rFonts w:ascii="Cambria" w:hAnsi="Cambria"/>
          <w:snapToGrid w:val="0"/>
          <w:sz w:val="24"/>
          <w:szCs w:val="24"/>
        </w:rPr>
      </w:pPr>
      <w:r w:rsidRPr="00007C57">
        <w:rPr>
          <w:rFonts w:ascii="Cambria" w:hAnsi="Cambria"/>
          <w:snapToGrid w:val="0"/>
          <w:sz w:val="24"/>
          <w:szCs w:val="24"/>
        </w:rPr>
        <w:t xml:space="preserve">By </w:t>
      </w:r>
      <w:r w:rsidRPr="00007C57">
        <w:rPr>
          <w:rFonts w:ascii="Cambria" w:hAnsi="Cambria"/>
          <w:snapToGrid w:val="0"/>
          <w:sz w:val="24"/>
          <w:szCs w:val="24"/>
          <w:u w:val="single"/>
        </w:rPr>
        <w:t>______________________________________________</w:t>
      </w:r>
      <w:r w:rsidRPr="00007C57">
        <w:rPr>
          <w:rFonts w:ascii="Cambria" w:hAnsi="Cambria"/>
          <w:snapToGrid w:val="0"/>
          <w:sz w:val="24"/>
          <w:szCs w:val="24"/>
        </w:rPr>
        <w:tab/>
        <w:t xml:space="preserve">______________________, </w:t>
      </w:r>
      <w:r w:rsidR="009A278B" w:rsidRPr="00007C57">
        <w:rPr>
          <w:rFonts w:ascii="Cambria" w:hAnsi="Cambria"/>
          <w:snapToGrid w:val="0"/>
          <w:sz w:val="24"/>
          <w:szCs w:val="24"/>
        </w:rPr>
        <w:t xml:space="preserve"> 20_____</w:t>
      </w:r>
    </w:p>
    <w:p w14:paraId="76635D22" w14:textId="77777777" w:rsidR="0094380E" w:rsidRPr="00007C57" w:rsidRDefault="0094380E" w:rsidP="00727001">
      <w:pPr>
        <w:pStyle w:val="NoSpacing"/>
        <w:ind w:left="360" w:hanging="360"/>
        <w:jc w:val="both"/>
        <w:rPr>
          <w:rFonts w:ascii="Cambria" w:hAnsi="Cambria"/>
          <w:snapToGrid w:val="0"/>
          <w:sz w:val="24"/>
          <w:szCs w:val="24"/>
        </w:rPr>
      </w:pPr>
      <w:r w:rsidRPr="00007C57">
        <w:rPr>
          <w:rFonts w:ascii="Cambria" w:hAnsi="Cambria"/>
          <w:snapToGrid w:val="0"/>
          <w:sz w:val="24"/>
          <w:szCs w:val="24"/>
        </w:rPr>
        <w:t xml:space="preserve">       Montana Department of Transportation   </w:t>
      </w:r>
    </w:p>
    <w:p w14:paraId="5CF8CCCC" w14:textId="77777777" w:rsidR="0094380E" w:rsidRPr="00007C57" w:rsidRDefault="0094380E" w:rsidP="00727001">
      <w:pPr>
        <w:pStyle w:val="NoSpacing"/>
        <w:ind w:hanging="360"/>
        <w:jc w:val="both"/>
        <w:rPr>
          <w:rFonts w:ascii="Cambria" w:hAnsi="Cambria"/>
          <w:snapToGrid w:val="0"/>
          <w:sz w:val="24"/>
          <w:szCs w:val="24"/>
        </w:rPr>
      </w:pPr>
    </w:p>
    <w:p w14:paraId="4FD59A3B" w14:textId="77777777" w:rsidR="0094380E" w:rsidRPr="00007C57" w:rsidRDefault="0094380E" w:rsidP="00727001">
      <w:pPr>
        <w:pStyle w:val="NoSpacing"/>
        <w:ind w:hanging="360"/>
        <w:jc w:val="both"/>
        <w:rPr>
          <w:rFonts w:ascii="Cambria" w:hAnsi="Cambria"/>
          <w:snapToGrid w:val="0"/>
          <w:sz w:val="24"/>
          <w:szCs w:val="24"/>
        </w:rPr>
      </w:pPr>
    </w:p>
    <w:p w14:paraId="508AA765" w14:textId="77777777" w:rsidR="0094380E" w:rsidRPr="00007C57" w:rsidRDefault="0094380E" w:rsidP="00727001">
      <w:pPr>
        <w:pStyle w:val="NoSpacing"/>
        <w:ind w:hanging="360"/>
        <w:jc w:val="both"/>
        <w:rPr>
          <w:rFonts w:ascii="Cambria" w:hAnsi="Cambria"/>
          <w:snapToGrid w:val="0"/>
          <w:sz w:val="24"/>
          <w:szCs w:val="24"/>
        </w:rPr>
      </w:pPr>
      <w:r w:rsidRPr="00007C57">
        <w:rPr>
          <w:rFonts w:ascii="Cambria" w:hAnsi="Cambria"/>
          <w:snapToGrid w:val="0"/>
          <w:sz w:val="24"/>
          <w:szCs w:val="24"/>
        </w:rPr>
        <w:tab/>
        <w:t>________________________________</w:t>
      </w:r>
    </w:p>
    <w:p w14:paraId="72449EFC" w14:textId="77777777" w:rsidR="0094380E" w:rsidRPr="00007C57" w:rsidRDefault="0094380E" w:rsidP="00727001">
      <w:pPr>
        <w:pStyle w:val="NoSpacing"/>
        <w:ind w:hanging="360"/>
        <w:jc w:val="both"/>
        <w:rPr>
          <w:rFonts w:ascii="Cambria" w:hAnsi="Cambria"/>
          <w:snapToGrid w:val="0"/>
          <w:sz w:val="24"/>
          <w:szCs w:val="24"/>
        </w:rPr>
      </w:pPr>
      <w:r w:rsidRPr="00007C57">
        <w:rPr>
          <w:rFonts w:ascii="Cambria" w:hAnsi="Cambria"/>
          <w:snapToGrid w:val="0"/>
          <w:sz w:val="24"/>
          <w:szCs w:val="24"/>
        </w:rPr>
        <w:tab/>
        <w:t>Approved for Legal Content</w:t>
      </w:r>
    </w:p>
    <w:p w14:paraId="4D942CD2" w14:textId="77777777" w:rsidR="0094380E" w:rsidRPr="00007C57" w:rsidRDefault="0094380E" w:rsidP="00727001">
      <w:pPr>
        <w:pStyle w:val="NoSpacing"/>
        <w:ind w:hanging="360"/>
        <w:jc w:val="both"/>
        <w:rPr>
          <w:rFonts w:ascii="Cambria" w:hAnsi="Cambria"/>
          <w:snapToGrid w:val="0"/>
          <w:sz w:val="24"/>
          <w:szCs w:val="24"/>
        </w:rPr>
      </w:pPr>
    </w:p>
    <w:p w14:paraId="4888571F" w14:textId="77777777" w:rsidR="0094380E" w:rsidRPr="00007C57" w:rsidRDefault="0094380E" w:rsidP="00727001">
      <w:pPr>
        <w:pStyle w:val="NoSpacing"/>
        <w:ind w:hanging="360"/>
        <w:jc w:val="both"/>
        <w:rPr>
          <w:rFonts w:ascii="Cambria" w:hAnsi="Cambria"/>
          <w:snapToGrid w:val="0"/>
          <w:sz w:val="24"/>
          <w:szCs w:val="24"/>
        </w:rPr>
      </w:pPr>
    </w:p>
    <w:p w14:paraId="31830A24" w14:textId="77777777" w:rsidR="0094380E" w:rsidRPr="00007C57" w:rsidRDefault="0094380E" w:rsidP="00727001">
      <w:pPr>
        <w:pStyle w:val="NoSpacing"/>
        <w:ind w:hanging="360"/>
        <w:jc w:val="both"/>
        <w:rPr>
          <w:rFonts w:ascii="Cambria" w:hAnsi="Cambria"/>
          <w:snapToGrid w:val="0"/>
          <w:sz w:val="24"/>
          <w:szCs w:val="24"/>
        </w:rPr>
      </w:pPr>
      <w:r w:rsidRPr="00007C57">
        <w:rPr>
          <w:rFonts w:ascii="Cambria" w:hAnsi="Cambria"/>
          <w:snapToGrid w:val="0"/>
          <w:sz w:val="24"/>
          <w:szCs w:val="24"/>
        </w:rPr>
        <w:tab/>
        <w:t>________________________________</w:t>
      </w:r>
    </w:p>
    <w:p w14:paraId="0B28E4AB" w14:textId="77777777" w:rsidR="0094380E" w:rsidRPr="00007C57" w:rsidRDefault="0094380E" w:rsidP="00727001">
      <w:pPr>
        <w:pStyle w:val="NoSpacing"/>
        <w:ind w:hanging="360"/>
        <w:jc w:val="both"/>
        <w:rPr>
          <w:rFonts w:ascii="Cambria" w:hAnsi="Cambria"/>
          <w:snapToGrid w:val="0"/>
          <w:sz w:val="24"/>
          <w:szCs w:val="24"/>
        </w:rPr>
      </w:pPr>
      <w:r w:rsidRPr="00007C57">
        <w:rPr>
          <w:rFonts w:ascii="Cambria" w:hAnsi="Cambria"/>
          <w:snapToGrid w:val="0"/>
          <w:sz w:val="24"/>
          <w:szCs w:val="24"/>
        </w:rPr>
        <w:tab/>
        <w:t>Approved for Civil Rights</w:t>
      </w:r>
    </w:p>
    <w:p w14:paraId="3AD92294" w14:textId="77777777" w:rsidR="0094380E" w:rsidRPr="00007C57" w:rsidRDefault="0094380E" w:rsidP="00727001">
      <w:pPr>
        <w:pStyle w:val="NoSpacing"/>
        <w:ind w:hanging="360"/>
        <w:jc w:val="both"/>
        <w:rPr>
          <w:rFonts w:ascii="Cambria" w:hAnsi="Cambria"/>
          <w:snapToGrid w:val="0"/>
          <w:sz w:val="24"/>
          <w:szCs w:val="24"/>
        </w:rPr>
      </w:pPr>
    </w:p>
    <w:p w14:paraId="371052EB" w14:textId="77777777" w:rsidR="0094380E" w:rsidRPr="00007C57" w:rsidRDefault="0094380E" w:rsidP="00727001">
      <w:pPr>
        <w:pStyle w:val="NoSpacing"/>
        <w:ind w:hanging="360"/>
        <w:jc w:val="both"/>
        <w:rPr>
          <w:rFonts w:ascii="Cambria" w:hAnsi="Cambria"/>
          <w:snapToGrid w:val="0"/>
          <w:sz w:val="24"/>
          <w:szCs w:val="24"/>
        </w:rPr>
      </w:pPr>
    </w:p>
    <w:p w14:paraId="0849E255" w14:textId="77777777" w:rsidR="0094380E" w:rsidRPr="00007C57" w:rsidRDefault="0094380E" w:rsidP="00727001">
      <w:pPr>
        <w:pStyle w:val="NoSpacing"/>
        <w:ind w:hanging="360"/>
        <w:jc w:val="both"/>
        <w:rPr>
          <w:rFonts w:ascii="Cambria" w:hAnsi="Cambria"/>
          <w:snapToGrid w:val="0"/>
          <w:sz w:val="24"/>
          <w:szCs w:val="24"/>
        </w:rPr>
      </w:pPr>
    </w:p>
    <w:p w14:paraId="157C8C02" w14:textId="1E4EC8BA" w:rsidR="0094380E" w:rsidRPr="00007C57" w:rsidRDefault="0094380E" w:rsidP="00727001">
      <w:pPr>
        <w:widowControl w:val="0"/>
        <w:tabs>
          <w:tab w:val="left" w:pos="-720"/>
        </w:tabs>
        <w:suppressAutoHyphens/>
        <w:spacing w:after="0" w:line="240" w:lineRule="auto"/>
        <w:ind w:hanging="360"/>
        <w:jc w:val="both"/>
        <w:rPr>
          <w:rFonts w:ascii="Cambria" w:eastAsia="Times New Roman" w:hAnsi="Cambria" w:cs="Times New Roman"/>
          <w:b/>
          <w:spacing w:val="-3"/>
          <w:sz w:val="24"/>
          <w:szCs w:val="24"/>
        </w:rPr>
      </w:pPr>
      <w:r w:rsidRPr="00007C57">
        <w:rPr>
          <w:rFonts w:ascii="Cambria" w:eastAsia="Times New Roman" w:hAnsi="Cambria" w:cs="Times New Roman"/>
          <w:b/>
          <w:spacing w:val="-3"/>
          <w:sz w:val="24"/>
          <w:szCs w:val="24"/>
        </w:rPr>
        <w:t xml:space="preserve">CITY OF </w:t>
      </w:r>
      <w:r w:rsidR="00AA719B" w:rsidRPr="00007C57">
        <w:rPr>
          <w:rFonts w:ascii="Cambria" w:eastAsia="Times New Roman" w:hAnsi="Cambria" w:cs="Times New Roman"/>
          <w:b/>
          <w:spacing w:val="-3"/>
          <w:sz w:val="24"/>
          <w:szCs w:val="24"/>
        </w:rPr>
        <w:t>_________________________________________</w:t>
      </w:r>
    </w:p>
    <w:p w14:paraId="6613D3E2" w14:textId="77777777" w:rsidR="0094380E" w:rsidRPr="00007C57" w:rsidRDefault="0094380E" w:rsidP="00727001">
      <w:pPr>
        <w:widowControl w:val="0"/>
        <w:tabs>
          <w:tab w:val="left" w:pos="-720"/>
        </w:tabs>
        <w:suppressAutoHyphens/>
        <w:spacing w:after="0" w:line="240" w:lineRule="auto"/>
        <w:ind w:hanging="360"/>
        <w:jc w:val="both"/>
        <w:rPr>
          <w:rFonts w:ascii="Cambria" w:eastAsia="Times New Roman" w:hAnsi="Cambria" w:cs="Times New Roman"/>
          <w:spacing w:val="-3"/>
          <w:sz w:val="24"/>
          <w:szCs w:val="24"/>
        </w:rPr>
      </w:pPr>
    </w:p>
    <w:p w14:paraId="21B476EB" w14:textId="7ED02B85" w:rsidR="0094380E" w:rsidRPr="00007C57" w:rsidRDefault="00036E1F" w:rsidP="00727001">
      <w:pPr>
        <w:tabs>
          <w:tab w:val="left" w:pos="-720"/>
        </w:tabs>
        <w:suppressAutoHyphens/>
        <w:spacing w:after="0" w:line="240" w:lineRule="auto"/>
        <w:ind w:hanging="360"/>
        <w:jc w:val="both"/>
        <w:rPr>
          <w:rFonts w:ascii="Cambria" w:eastAsia="Times New Roman" w:hAnsi="Cambria" w:cs="Times New Roman"/>
          <w:spacing w:val="-3"/>
          <w:sz w:val="24"/>
          <w:szCs w:val="24"/>
        </w:rPr>
      </w:pPr>
      <w:r w:rsidRPr="00007C57">
        <w:rPr>
          <w:rFonts w:ascii="Cambria" w:eastAsia="Times New Roman" w:hAnsi="Cambria" w:cs="Times New Roman"/>
          <w:spacing w:val="-3"/>
          <w:sz w:val="24"/>
          <w:szCs w:val="24"/>
        </w:rPr>
        <w:t>By  _______________</w:t>
      </w:r>
      <w:r w:rsidR="0094380E" w:rsidRPr="00007C57">
        <w:rPr>
          <w:rFonts w:ascii="Cambria" w:eastAsia="Times New Roman" w:hAnsi="Cambria" w:cs="Times New Roman"/>
          <w:spacing w:val="-3"/>
          <w:sz w:val="24"/>
          <w:szCs w:val="24"/>
        </w:rPr>
        <w:t>________________________________</w:t>
      </w:r>
      <w:r w:rsidRPr="00007C57">
        <w:rPr>
          <w:rFonts w:ascii="Cambria" w:eastAsia="Times New Roman" w:hAnsi="Cambria" w:cs="Times New Roman"/>
          <w:spacing w:val="-3"/>
          <w:sz w:val="24"/>
          <w:szCs w:val="24"/>
        </w:rPr>
        <w:t xml:space="preserve">           ______________________, </w:t>
      </w:r>
      <w:r w:rsidR="009A278B" w:rsidRPr="00007C57">
        <w:rPr>
          <w:rFonts w:ascii="Cambria" w:eastAsia="Times New Roman" w:hAnsi="Cambria" w:cs="Times New Roman"/>
          <w:spacing w:val="-3"/>
          <w:sz w:val="24"/>
          <w:szCs w:val="24"/>
        </w:rPr>
        <w:t xml:space="preserve"> 20_____</w:t>
      </w:r>
    </w:p>
    <w:p w14:paraId="5BB7FD30" w14:textId="1678336B" w:rsidR="0094380E" w:rsidRPr="00007C57" w:rsidRDefault="0094380E" w:rsidP="00727001">
      <w:pPr>
        <w:tabs>
          <w:tab w:val="left" w:pos="-720"/>
        </w:tabs>
        <w:suppressAutoHyphens/>
        <w:spacing w:after="0" w:line="240" w:lineRule="auto"/>
        <w:ind w:hanging="360"/>
        <w:jc w:val="both"/>
        <w:rPr>
          <w:rFonts w:ascii="Cambria" w:eastAsia="Times New Roman" w:hAnsi="Cambria" w:cs="Times New Roman"/>
          <w:spacing w:val="-3"/>
          <w:sz w:val="24"/>
          <w:szCs w:val="24"/>
        </w:rPr>
      </w:pPr>
      <w:r w:rsidRPr="00007C57">
        <w:rPr>
          <w:rFonts w:ascii="Cambria" w:eastAsia="Times New Roman" w:hAnsi="Cambria" w:cs="Times New Roman"/>
          <w:spacing w:val="-3"/>
          <w:sz w:val="24"/>
          <w:szCs w:val="24"/>
        </w:rPr>
        <w:tab/>
      </w:r>
    </w:p>
    <w:p w14:paraId="3C78F15B" w14:textId="77777777" w:rsidR="004049FF" w:rsidRPr="00007C57" w:rsidRDefault="004049FF" w:rsidP="00727001">
      <w:pPr>
        <w:pStyle w:val="BodyTextIndent"/>
        <w:spacing w:line="240" w:lineRule="auto"/>
        <w:ind w:hanging="360"/>
        <w:rPr>
          <w:rFonts w:ascii="Cambria" w:hAnsi="Cambria" w:cs="Arial"/>
          <w:szCs w:val="24"/>
        </w:rPr>
      </w:pPr>
    </w:p>
    <w:p w14:paraId="06CFFE83" w14:textId="77777777" w:rsidR="004049FF" w:rsidRPr="00007C57" w:rsidRDefault="004049FF" w:rsidP="00727001">
      <w:pPr>
        <w:spacing w:after="0" w:line="240" w:lineRule="auto"/>
        <w:ind w:hanging="360"/>
        <w:jc w:val="both"/>
        <w:rPr>
          <w:rFonts w:ascii="Cambria" w:hAnsi="Cambria"/>
          <w:sz w:val="24"/>
          <w:szCs w:val="24"/>
        </w:rPr>
      </w:pPr>
    </w:p>
    <w:p w14:paraId="7463A1E2" w14:textId="77777777" w:rsidR="003B3BF2" w:rsidRPr="00007C57" w:rsidRDefault="003B3BF2" w:rsidP="00727001">
      <w:pPr>
        <w:spacing w:after="0" w:line="240" w:lineRule="auto"/>
        <w:ind w:hanging="360"/>
        <w:jc w:val="both"/>
        <w:rPr>
          <w:rFonts w:ascii="Cambria" w:hAnsi="Cambria"/>
          <w:sz w:val="24"/>
          <w:szCs w:val="24"/>
        </w:rPr>
      </w:pPr>
    </w:p>
    <w:p w14:paraId="7B3B7E58" w14:textId="77777777" w:rsidR="007C58DE" w:rsidRPr="00007C57" w:rsidRDefault="007C58DE" w:rsidP="00727001">
      <w:pPr>
        <w:spacing w:after="0" w:line="240" w:lineRule="auto"/>
        <w:jc w:val="both"/>
        <w:rPr>
          <w:rFonts w:ascii="Cambria" w:hAnsi="Cambria"/>
          <w:b/>
          <w:sz w:val="24"/>
          <w:szCs w:val="24"/>
        </w:rPr>
        <w:sectPr w:rsidR="007C58DE" w:rsidRPr="00007C57">
          <w:headerReference w:type="default" r:id="rId8"/>
          <w:footerReference w:type="default" r:id="rId9"/>
          <w:pgSz w:w="12240" w:h="15840"/>
          <w:pgMar w:top="1440" w:right="1440" w:bottom="1440" w:left="1440" w:header="720" w:footer="720" w:gutter="0"/>
          <w:cols w:space="720"/>
          <w:docGrid w:linePitch="360"/>
        </w:sectPr>
      </w:pPr>
    </w:p>
    <w:p w14:paraId="346AED41" w14:textId="77777777" w:rsidR="00EC3D26" w:rsidRPr="00007C57" w:rsidRDefault="007C58DE" w:rsidP="00727001">
      <w:pPr>
        <w:spacing w:after="0" w:line="240" w:lineRule="auto"/>
        <w:ind w:hanging="360"/>
        <w:jc w:val="center"/>
        <w:rPr>
          <w:rFonts w:ascii="Cambria" w:hAnsi="Cambria"/>
          <w:b/>
          <w:sz w:val="24"/>
          <w:szCs w:val="24"/>
        </w:rPr>
      </w:pPr>
      <w:r w:rsidRPr="00007C57">
        <w:rPr>
          <w:rFonts w:ascii="Cambria" w:hAnsi="Cambria"/>
          <w:b/>
          <w:sz w:val="24"/>
          <w:szCs w:val="24"/>
        </w:rPr>
        <w:lastRenderedPageBreak/>
        <w:t>ATTACHMENT A</w:t>
      </w:r>
    </w:p>
    <w:p w14:paraId="051CB70D" w14:textId="5BA6D2E9" w:rsidR="004322DD" w:rsidRPr="00007C57" w:rsidRDefault="004322DD" w:rsidP="00727001">
      <w:pPr>
        <w:spacing w:after="0" w:line="240" w:lineRule="auto"/>
        <w:ind w:hanging="360"/>
        <w:jc w:val="center"/>
        <w:rPr>
          <w:rFonts w:ascii="Cambria" w:hAnsi="Cambria"/>
          <w:b/>
          <w:sz w:val="24"/>
          <w:szCs w:val="24"/>
        </w:rPr>
      </w:pPr>
    </w:p>
    <w:p w14:paraId="29F61561" w14:textId="609EF0D2" w:rsidR="00C615EB" w:rsidRPr="00007C57" w:rsidRDefault="00C615EB" w:rsidP="00727001">
      <w:pPr>
        <w:spacing w:after="0" w:line="240" w:lineRule="auto"/>
        <w:ind w:hanging="360"/>
        <w:jc w:val="center"/>
        <w:rPr>
          <w:rFonts w:ascii="Cambria" w:hAnsi="Cambria"/>
          <w:b/>
          <w:sz w:val="24"/>
          <w:szCs w:val="24"/>
        </w:rPr>
      </w:pPr>
    </w:p>
    <w:p w14:paraId="4C89862C" w14:textId="16BBFFC7" w:rsidR="00C615EB" w:rsidRPr="00007C57" w:rsidRDefault="00C615EB" w:rsidP="00727001">
      <w:pPr>
        <w:spacing w:after="0" w:line="240" w:lineRule="auto"/>
        <w:jc w:val="center"/>
        <w:rPr>
          <w:rFonts w:ascii="Cambria" w:hAnsi="Cambria"/>
          <w:b/>
          <w:sz w:val="24"/>
          <w:szCs w:val="24"/>
        </w:rPr>
      </w:pPr>
      <w:r w:rsidRPr="00007C57">
        <w:rPr>
          <w:rFonts w:ascii="Cambria" w:hAnsi="Cambria"/>
          <w:b/>
          <w:sz w:val="24"/>
          <w:szCs w:val="24"/>
        </w:rPr>
        <w:t>MDT Nondiscrimination and Disability Accommodation Notice</w:t>
      </w:r>
    </w:p>
    <w:sectPr w:rsidR="00C615EB" w:rsidRPr="00007C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C53E" w14:textId="77777777" w:rsidR="004219B3" w:rsidRDefault="004219B3" w:rsidP="009E71F7">
      <w:pPr>
        <w:spacing w:after="0" w:line="240" w:lineRule="auto"/>
      </w:pPr>
      <w:r>
        <w:separator/>
      </w:r>
    </w:p>
  </w:endnote>
  <w:endnote w:type="continuationSeparator" w:id="0">
    <w:p w14:paraId="7FDB5D35" w14:textId="77777777" w:rsidR="004219B3" w:rsidRDefault="004219B3" w:rsidP="009E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A06060301020303"/>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Berkeley Old Style ITC T">
    <w:altName w:val="Arial"/>
    <w:panose1 w:val="020B0604020202020204"/>
    <w:charset w:val="00"/>
    <w:family w:val="swiss"/>
    <w:pitch w:val="variable"/>
    <w:sig w:usb0="00000007" w:usb1="00000000" w:usb2="00000000" w:usb3="00000000" w:csb0="00000013" w:csb1="00000000"/>
  </w:font>
  <w:font w:name="Sofia">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905429"/>
      <w:docPartObj>
        <w:docPartGallery w:val="Page Numbers (Bottom of Page)"/>
        <w:docPartUnique/>
      </w:docPartObj>
    </w:sdtPr>
    <w:sdtEndPr>
      <w:rPr>
        <w:color w:val="7F7F7F" w:themeColor="background1" w:themeShade="7F"/>
        <w:spacing w:val="60"/>
      </w:rPr>
    </w:sdtEndPr>
    <w:sdtContent>
      <w:p w14:paraId="64525593" w14:textId="4B8625E4" w:rsidR="009E71F7" w:rsidRDefault="009E71F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31966" w:rsidRPr="00B31966">
          <w:rPr>
            <w:b/>
            <w:bCs/>
            <w:noProof/>
          </w:rPr>
          <w:t>10</w:t>
        </w:r>
        <w:r>
          <w:rPr>
            <w:b/>
            <w:bCs/>
            <w:noProof/>
          </w:rPr>
          <w:fldChar w:fldCharType="end"/>
        </w:r>
        <w:r>
          <w:rPr>
            <w:b/>
            <w:bCs/>
          </w:rPr>
          <w:t xml:space="preserve"> | </w:t>
        </w:r>
        <w:r>
          <w:rPr>
            <w:color w:val="7F7F7F" w:themeColor="background1" w:themeShade="7F"/>
            <w:spacing w:val="60"/>
          </w:rPr>
          <w:t>Page</w:t>
        </w:r>
      </w:p>
    </w:sdtContent>
  </w:sdt>
  <w:p w14:paraId="45A9DABE" w14:textId="77777777" w:rsidR="009E71F7" w:rsidRDefault="009E7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AEA7" w14:textId="77777777" w:rsidR="004219B3" w:rsidRDefault="004219B3" w:rsidP="009E71F7">
      <w:pPr>
        <w:spacing w:after="0" w:line="240" w:lineRule="auto"/>
      </w:pPr>
      <w:r>
        <w:separator/>
      </w:r>
    </w:p>
  </w:footnote>
  <w:footnote w:type="continuationSeparator" w:id="0">
    <w:p w14:paraId="20E51809" w14:textId="77777777" w:rsidR="004219B3" w:rsidRDefault="004219B3" w:rsidP="009E7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7EEA" w14:textId="57689703" w:rsidR="001F0247" w:rsidRDefault="001F0247">
    <w:pPr>
      <w:pStyle w:val="Header"/>
    </w:pPr>
    <w:r>
      <w:t>Rev. 8/26/2020</w:t>
    </w:r>
  </w:p>
  <w:p w14:paraId="7F668C36" w14:textId="7E90200A" w:rsidR="00727001" w:rsidRDefault="00727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A41"/>
    <w:multiLevelType w:val="multilevel"/>
    <w:tmpl w:val="CD1C3F1A"/>
    <w:styleLink w:val="AgreeList"/>
    <w:lvl w:ilvl="0">
      <w:start w:val="1"/>
      <w:numFmt w:val="decimal"/>
      <w:lvlText w:val="%1."/>
      <w:lvlJc w:val="left"/>
      <w:pPr>
        <w:ind w:left="720" w:hanging="360"/>
      </w:pPr>
      <w:rPr>
        <w:rFonts w:ascii="Cambria" w:hAnsi="Cambria"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A396C77"/>
    <w:multiLevelType w:val="hybridMultilevel"/>
    <w:tmpl w:val="CF9400EE"/>
    <w:lvl w:ilvl="0" w:tplc="585A1138">
      <w:start w:val="9"/>
      <w:numFmt w:val="upperLetter"/>
      <w:suff w:val="space"/>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468F5"/>
    <w:multiLevelType w:val="hybridMultilevel"/>
    <w:tmpl w:val="ABBCEF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DA2B94"/>
    <w:multiLevelType w:val="hybridMultilevel"/>
    <w:tmpl w:val="0108CF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00C9B"/>
    <w:multiLevelType w:val="hybridMultilevel"/>
    <w:tmpl w:val="6BBA4648"/>
    <w:lvl w:ilvl="0" w:tplc="8F204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372CC"/>
    <w:multiLevelType w:val="hybridMultilevel"/>
    <w:tmpl w:val="94063EA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F81312"/>
    <w:multiLevelType w:val="hybridMultilevel"/>
    <w:tmpl w:val="8AF2F0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35221F"/>
    <w:multiLevelType w:val="hybridMultilevel"/>
    <w:tmpl w:val="8E7CA2C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10D071D"/>
    <w:multiLevelType w:val="hybridMultilevel"/>
    <w:tmpl w:val="685AA904"/>
    <w:lvl w:ilvl="0" w:tplc="41A6F76A">
      <w:start w:val="1"/>
      <w:numFmt w:val="upperLetter"/>
      <w:lvlText w:val="%1."/>
      <w:lvlJc w:val="left"/>
      <w:pPr>
        <w:ind w:left="900" w:hanging="90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60066"/>
    <w:multiLevelType w:val="hybridMultilevel"/>
    <w:tmpl w:val="948ADF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FD207F"/>
    <w:multiLevelType w:val="hybridMultilevel"/>
    <w:tmpl w:val="D03C24A8"/>
    <w:lvl w:ilvl="0" w:tplc="CC5A2C5E">
      <w:start w:val="2"/>
      <w:numFmt w:val="lowerRoman"/>
      <w:lvlText w:val="%1."/>
      <w:lvlJc w:val="right"/>
      <w:pPr>
        <w:ind w:left="27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9150FB"/>
    <w:multiLevelType w:val="hybridMultilevel"/>
    <w:tmpl w:val="DFFA0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03FA9"/>
    <w:multiLevelType w:val="hybridMultilevel"/>
    <w:tmpl w:val="F35A6684"/>
    <w:lvl w:ilvl="0" w:tplc="C3CE2C32">
      <w:start w:val="4"/>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3862AD4"/>
    <w:multiLevelType w:val="hybridMultilevel"/>
    <w:tmpl w:val="F57C5EEC"/>
    <w:lvl w:ilvl="0" w:tplc="6D5E158A">
      <w:start w:val="1"/>
      <w:numFmt w:val="upperLetter"/>
      <w:lvlText w:val="%1."/>
      <w:lvlJc w:val="left"/>
      <w:pPr>
        <w:ind w:left="720" w:hanging="360"/>
      </w:pPr>
      <w:rPr>
        <w:rFonts w:hint="default"/>
        <w:b w:val="0"/>
        <w:i w:val="0"/>
        <w:color w:val="auto"/>
        <w:sz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C4382"/>
    <w:multiLevelType w:val="hybridMultilevel"/>
    <w:tmpl w:val="908E1A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5A1B93"/>
    <w:multiLevelType w:val="hybridMultilevel"/>
    <w:tmpl w:val="336618B0"/>
    <w:lvl w:ilvl="0" w:tplc="719AA4E4">
      <w:start w:val="1"/>
      <w:numFmt w:val="upperLetter"/>
      <w:lvlText w:val="%1."/>
      <w:lvlJc w:val="left"/>
      <w:pPr>
        <w:ind w:left="90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E3D11"/>
    <w:multiLevelType w:val="hybridMultilevel"/>
    <w:tmpl w:val="FFC84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B77367"/>
    <w:multiLevelType w:val="hybridMultilevel"/>
    <w:tmpl w:val="FD5411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6A7906"/>
    <w:multiLevelType w:val="hybridMultilevel"/>
    <w:tmpl w:val="9D788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FF620D"/>
    <w:multiLevelType w:val="hybridMultilevel"/>
    <w:tmpl w:val="E3DC0B9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E60B9"/>
    <w:multiLevelType w:val="hybridMultilevel"/>
    <w:tmpl w:val="59C42288"/>
    <w:lvl w:ilvl="0" w:tplc="BE9611BA">
      <w:start w:val="1"/>
      <w:numFmt w:val="decimal"/>
      <w:lvlText w:val="%1."/>
      <w:lvlJc w:val="left"/>
      <w:pPr>
        <w:ind w:left="63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929C5"/>
    <w:multiLevelType w:val="hybridMultilevel"/>
    <w:tmpl w:val="58BCB546"/>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EA022B"/>
    <w:multiLevelType w:val="hybridMultilevel"/>
    <w:tmpl w:val="87823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B27234"/>
    <w:multiLevelType w:val="hybridMultilevel"/>
    <w:tmpl w:val="894E1EF8"/>
    <w:lvl w:ilvl="0" w:tplc="938CF3E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15:restartNumberingAfterBreak="0">
    <w:nsid w:val="70721C3A"/>
    <w:multiLevelType w:val="hybridMultilevel"/>
    <w:tmpl w:val="5C7C5BB4"/>
    <w:lvl w:ilvl="0" w:tplc="4EBAA62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CC1DE0"/>
    <w:multiLevelType w:val="hybridMultilevel"/>
    <w:tmpl w:val="56569F2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B96422"/>
    <w:multiLevelType w:val="hybridMultilevel"/>
    <w:tmpl w:val="38185B2A"/>
    <w:lvl w:ilvl="0" w:tplc="719AA4E4">
      <w:start w:val="1"/>
      <w:numFmt w:val="upperLetter"/>
      <w:lvlText w:val="%1."/>
      <w:lvlJc w:val="left"/>
      <w:pPr>
        <w:ind w:left="1620" w:hanging="360"/>
      </w:pPr>
      <w:rPr>
        <w:rFonts w:hint="default"/>
      </w:rPr>
    </w:lvl>
    <w:lvl w:ilvl="1" w:tplc="04090019">
      <w:start w:val="1"/>
      <w:numFmt w:val="lowerLetter"/>
      <w:lvlText w:val="%2."/>
      <w:lvlJc w:val="left"/>
      <w:pPr>
        <w:ind w:left="2340" w:hanging="360"/>
      </w:pPr>
      <w:rPr>
        <w:b w:val="0"/>
      </w:rPr>
    </w:lvl>
    <w:lvl w:ilvl="2" w:tplc="04090017">
      <w:start w:val="1"/>
      <w:numFmt w:val="lowerLetter"/>
      <w:lvlText w:val="%3)"/>
      <w:lvlJc w:val="lef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78BD4726"/>
    <w:multiLevelType w:val="hybridMultilevel"/>
    <w:tmpl w:val="6FD4A458"/>
    <w:lvl w:ilvl="0" w:tplc="93F0047C">
      <w:start w:val="1"/>
      <w:numFmt w:val="upperLetter"/>
      <w:lvlText w:val="%1."/>
      <w:lvlJc w:val="left"/>
      <w:pPr>
        <w:ind w:left="1620" w:hanging="360"/>
      </w:pPr>
      <w:rPr>
        <w:rFonts w:hint="default"/>
      </w:rPr>
    </w:lvl>
    <w:lvl w:ilvl="1" w:tplc="04090019">
      <w:start w:val="1"/>
      <w:numFmt w:val="lowerLetter"/>
      <w:lvlText w:val="%2."/>
      <w:lvlJc w:val="left"/>
      <w:pPr>
        <w:ind w:left="2340" w:hanging="360"/>
      </w:pPr>
      <w:rPr>
        <w:b w:val="0"/>
      </w:rPr>
    </w:lvl>
    <w:lvl w:ilvl="2" w:tplc="04090017">
      <w:start w:val="1"/>
      <w:numFmt w:val="lowerLetter"/>
      <w:lvlText w:val="%3)"/>
      <w:lvlJc w:val="lef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7B246068"/>
    <w:multiLevelType w:val="hybridMultilevel"/>
    <w:tmpl w:val="9F724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D84689"/>
    <w:multiLevelType w:val="hybridMultilevel"/>
    <w:tmpl w:val="3F421A40"/>
    <w:lvl w:ilvl="0" w:tplc="3D4ABE2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2"/>
  </w:num>
  <w:num w:numId="3">
    <w:abstractNumId w:val="16"/>
  </w:num>
  <w:num w:numId="4">
    <w:abstractNumId w:val="25"/>
  </w:num>
  <w:num w:numId="5">
    <w:abstractNumId w:val="9"/>
  </w:num>
  <w:num w:numId="6">
    <w:abstractNumId w:val="13"/>
  </w:num>
  <w:num w:numId="7">
    <w:abstractNumId w:val="10"/>
  </w:num>
  <w:num w:numId="8">
    <w:abstractNumId w:val="4"/>
  </w:num>
  <w:num w:numId="9">
    <w:abstractNumId w:val="8"/>
  </w:num>
  <w:num w:numId="10">
    <w:abstractNumId w:val="19"/>
  </w:num>
  <w:num w:numId="11">
    <w:abstractNumId w:val="15"/>
  </w:num>
  <w:num w:numId="12">
    <w:abstractNumId w:val="18"/>
  </w:num>
  <w:num w:numId="13">
    <w:abstractNumId w:val="2"/>
  </w:num>
  <w:num w:numId="14">
    <w:abstractNumId w:val="6"/>
  </w:num>
  <w:num w:numId="15">
    <w:abstractNumId w:val="5"/>
  </w:num>
  <w:num w:numId="16">
    <w:abstractNumId w:val="22"/>
  </w:num>
  <w:num w:numId="17">
    <w:abstractNumId w:val="20"/>
  </w:num>
  <w:num w:numId="18">
    <w:abstractNumId w:val="24"/>
  </w:num>
  <w:num w:numId="19">
    <w:abstractNumId w:val="29"/>
  </w:num>
  <w:num w:numId="20">
    <w:abstractNumId w:val="3"/>
  </w:num>
  <w:num w:numId="21">
    <w:abstractNumId w:val="21"/>
  </w:num>
  <w:num w:numId="22">
    <w:abstractNumId w:val="14"/>
  </w:num>
  <w:num w:numId="23">
    <w:abstractNumId w:val="7"/>
  </w:num>
  <w:num w:numId="24">
    <w:abstractNumId w:val="17"/>
  </w:num>
  <w:num w:numId="25">
    <w:abstractNumId w:val="1"/>
  </w:num>
  <w:num w:numId="26">
    <w:abstractNumId w:val="28"/>
  </w:num>
  <w:num w:numId="27">
    <w:abstractNumId w:val="0"/>
  </w:num>
  <w:num w:numId="28">
    <w:abstractNumId w:val="26"/>
  </w:num>
  <w:num w:numId="29">
    <w:abstractNumId w:val="1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0"/>
  <w:hideSpellingErrors/>
  <w:hideGrammaticalErrors/>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D26"/>
    <w:rsid w:val="0000200A"/>
    <w:rsid w:val="000034E9"/>
    <w:rsid w:val="00003BF9"/>
    <w:rsid w:val="00006407"/>
    <w:rsid w:val="00007C57"/>
    <w:rsid w:val="000113AC"/>
    <w:rsid w:val="00012E2B"/>
    <w:rsid w:val="000170E8"/>
    <w:rsid w:val="0001797B"/>
    <w:rsid w:val="00025C19"/>
    <w:rsid w:val="00027136"/>
    <w:rsid w:val="00033014"/>
    <w:rsid w:val="00036C22"/>
    <w:rsid w:val="00036E1F"/>
    <w:rsid w:val="00037F7C"/>
    <w:rsid w:val="0004307A"/>
    <w:rsid w:val="00051B24"/>
    <w:rsid w:val="00073610"/>
    <w:rsid w:val="0007484A"/>
    <w:rsid w:val="000766A2"/>
    <w:rsid w:val="00081FF4"/>
    <w:rsid w:val="00084BDF"/>
    <w:rsid w:val="000A3897"/>
    <w:rsid w:val="000A635D"/>
    <w:rsid w:val="000B10F9"/>
    <w:rsid w:val="000B41E3"/>
    <w:rsid w:val="000B564C"/>
    <w:rsid w:val="000C6F74"/>
    <w:rsid w:val="000C7066"/>
    <w:rsid w:val="000D38C7"/>
    <w:rsid w:val="000D3A94"/>
    <w:rsid w:val="000D71CC"/>
    <w:rsid w:val="000E0DF6"/>
    <w:rsid w:val="000F475D"/>
    <w:rsid w:val="000F4EBE"/>
    <w:rsid w:val="0010331A"/>
    <w:rsid w:val="00105844"/>
    <w:rsid w:val="00106011"/>
    <w:rsid w:val="00111410"/>
    <w:rsid w:val="00126EBB"/>
    <w:rsid w:val="00127619"/>
    <w:rsid w:val="00136EF9"/>
    <w:rsid w:val="0014180C"/>
    <w:rsid w:val="00146A8A"/>
    <w:rsid w:val="00153925"/>
    <w:rsid w:val="00170209"/>
    <w:rsid w:val="00171E91"/>
    <w:rsid w:val="00173A02"/>
    <w:rsid w:val="001766E9"/>
    <w:rsid w:val="00182DA0"/>
    <w:rsid w:val="00193576"/>
    <w:rsid w:val="001B193C"/>
    <w:rsid w:val="001B2796"/>
    <w:rsid w:val="001B53FC"/>
    <w:rsid w:val="001D590E"/>
    <w:rsid w:val="001E419F"/>
    <w:rsid w:val="001F0247"/>
    <w:rsid w:val="001F1974"/>
    <w:rsid w:val="001F31F3"/>
    <w:rsid w:val="001F634E"/>
    <w:rsid w:val="00205993"/>
    <w:rsid w:val="00207339"/>
    <w:rsid w:val="00220E2B"/>
    <w:rsid w:val="00251CB2"/>
    <w:rsid w:val="00262AB7"/>
    <w:rsid w:val="00273C60"/>
    <w:rsid w:val="00281AE2"/>
    <w:rsid w:val="002872F9"/>
    <w:rsid w:val="002916E3"/>
    <w:rsid w:val="002B2ADE"/>
    <w:rsid w:val="002C04F9"/>
    <w:rsid w:val="002D0413"/>
    <w:rsid w:val="002E1943"/>
    <w:rsid w:val="002E3700"/>
    <w:rsid w:val="002E7E09"/>
    <w:rsid w:val="003021E4"/>
    <w:rsid w:val="00313323"/>
    <w:rsid w:val="00320427"/>
    <w:rsid w:val="003224B9"/>
    <w:rsid w:val="003254C2"/>
    <w:rsid w:val="00326A76"/>
    <w:rsid w:val="00326D7F"/>
    <w:rsid w:val="00337772"/>
    <w:rsid w:val="00340E8B"/>
    <w:rsid w:val="0034524F"/>
    <w:rsid w:val="003475B6"/>
    <w:rsid w:val="0035322C"/>
    <w:rsid w:val="0035447C"/>
    <w:rsid w:val="003561F0"/>
    <w:rsid w:val="00360CDB"/>
    <w:rsid w:val="0036468C"/>
    <w:rsid w:val="00365255"/>
    <w:rsid w:val="003660BC"/>
    <w:rsid w:val="00391150"/>
    <w:rsid w:val="003A0BF6"/>
    <w:rsid w:val="003A60BE"/>
    <w:rsid w:val="003B3BF2"/>
    <w:rsid w:val="003B4518"/>
    <w:rsid w:val="003C23F7"/>
    <w:rsid w:val="003C3FCA"/>
    <w:rsid w:val="003D4246"/>
    <w:rsid w:val="003E742A"/>
    <w:rsid w:val="003F3600"/>
    <w:rsid w:val="003F490D"/>
    <w:rsid w:val="00400840"/>
    <w:rsid w:val="004022A6"/>
    <w:rsid w:val="0040355A"/>
    <w:rsid w:val="004049FF"/>
    <w:rsid w:val="00414B6F"/>
    <w:rsid w:val="0041693F"/>
    <w:rsid w:val="00416CC2"/>
    <w:rsid w:val="004219B3"/>
    <w:rsid w:val="00422908"/>
    <w:rsid w:val="0042512F"/>
    <w:rsid w:val="00426FAB"/>
    <w:rsid w:val="004322DD"/>
    <w:rsid w:val="00443BCA"/>
    <w:rsid w:val="004526B5"/>
    <w:rsid w:val="0045457B"/>
    <w:rsid w:val="00454F3D"/>
    <w:rsid w:val="00460742"/>
    <w:rsid w:val="00460CA9"/>
    <w:rsid w:val="00461CAE"/>
    <w:rsid w:val="00463E25"/>
    <w:rsid w:val="004757C8"/>
    <w:rsid w:val="00476355"/>
    <w:rsid w:val="00482685"/>
    <w:rsid w:val="0048769E"/>
    <w:rsid w:val="00491839"/>
    <w:rsid w:val="00494A73"/>
    <w:rsid w:val="004966A6"/>
    <w:rsid w:val="004A1850"/>
    <w:rsid w:val="004A747D"/>
    <w:rsid w:val="004A7C5D"/>
    <w:rsid w:val="004B35B0"/>
    <w:rsid w:val="004C3D73"/>
    <w:rsid w:val="004C72D0"/>
    <w:rsid w:val="004D2545"/>
    <w:rsid w:val="004D55E2"/>
    <w:rsid w:val="004E669C"/>
    <w:rsid w:val="004E7499"/>
    <w:rsid w:val="004E7EC6"/>
    <w:rsid w:val="004F2949"/>
    <w:rsid w:val="00504A79"/>
    <w:rsid w:val="005102D2"/>
    <w:rsid w:val="00530EFC"/>
    <w:rsid w:val="00545242"/>
    <w:rsid w:val="0054720F"/>
    <w:rsid w:val="00554835"/>
    <w:rsid w:val="00564475"/>
    <w:rsid w:val="005718AC"/>
    <w:rsid w:val="00573979"/>
    <w:rsid w:val="005752E2"/>
    <w:rsid w:val="00577AA5"/>
    <w:rsid w:val="00581881"/>
    <w:rsid w:val="00586958"/>
    <w:rsid w:val="005901C5"/>
    <w:rsid w:val="00594738"/>
    <w:rsid w:val="005A1E82"/>
    <w:rsid w:val="005B1437"/>
    <w:rsid w:val="005B5D7F"/>
    <w:rsid w:val="005C7EED"/>
    <w:rsid w:val="005D0D63"/>
    <w:rsid w:val="005D5B0B"/>
    <w:rsid w:val="005E1DE4"/>
    <w:rsid w:val="005F1A8B"/>
    <w:rsid w:val="005F2A53"/>
    <w:rsid w:val="00600F6B"/>
    <w:rsid w:val="006015AD"/>
    <w:rsid w:val="00603A91"/>
    <w:rsid w:val="00615DAB"/>
    <w:rsid w:val="00633E45"/>
    <w:rsid w:val="00637049"/>
    <w:rsid w:val="006411AF"/>
    <w:rsid w:val="006432AA"/>
    <w:rsid w:val="00650C96"/>
    <w:rsid w:val="00672100"/>
    <w:rsid w:val="00681ED1"/>
    <w:rsid w:val="006A55C1"/>
    <w:rsid w:val="006A5C10"/>
    <w:rsid w:val="006A73B3"/>
    <w:rsid w:val="006C3B2A"/>
    <w:rsid w:val="006D1D04"/>
    <w:rsid w:val="006D52E1"/>
    <w:rsid w:val="006D5474"/>
    <w:rsid w:val="006D605E"/>
    <w:rsid w:val="006E5C58"/>
    <w:rsid w:val="007018DA"/>
    <w:rsid w:val="00707C74"/>
    <w:rsid w:val="00716453"/>
    <w:rsid w:val="00717AF2"/>
    <w:rsid w:val="00726430"/>
    <w:rsid w:val="00726ADA"/>
    <w:rsid w:val="00727001"/>
    <w:rsid w:val="007402AF"/>
    <w:rsid w:val="00751BBF"/>
    <w:rsid w:val="00751D00"/>
    <w:rsid w:val="00761229"/>
    <w:rsid w:val="007755AF"/>
    <w:rsid w:val="00786BBC"/>
    <w:rsid w:val="00794578"/>
    <w:rsid w:val="007947CD"/>
    <w:rsid w:val="007A01BB"/>
    <w:rsid w:val="007B2F82"/>
    <w:rsid w:val="007B48CE"/>
    <w:rsid w:val="007B569C"/>
    <w:rsid w:val="007B7F6E"/>
    <w:rsid w:val="007C4840"/>
    <w:rsid w:val="007C58DE"/>
    <w:rsid w:val="007C75EE"/>
    <w:rsid w:val="007D4B96"/>
    <w:rsid w:val="007E1F40"/>
    <w:rsid w:val="007E4110"/>
    <w:rsid w:val="007F606A"/>
    <w:rsid w:val="00803214"/>
    <w:rsid w:val="00812903"/>
    <w:rsid w:val="00814D42"/>
    <w:rsid w:val="00816266"/>
    <w:rsid w:val="008366EA"/>
    <w:rsid w:val="00840A3E"/>
    <w:rsid w:val="0084324C"/>
    <w:rsid w:val="008458DF"/>
    <w:rsid w:val="0085618E"/>
    <w:rsid w:val="00882943"/>
    <w:rsid w:val="00886B22"/>
    <w:rsid w:val="0088718B"/>
    <w:rsid w:val="008958C4"/>
    <w:rsid w:val="008A40DE"/>
    <w:rsid w:val="008C38F3"/>
    <w:rsid w:val="008C7A9F"/>
    <w:rsid w:val="008F0B6E"/>
    <w:rsid w:val="008F7430"/>
    <w:rsid w:val="0090484C"/>
    <w:rsid w:val="009179CA"/>
    <w:rsid w:val="00925665"/>
    <w:rsid w:val="0093233A"/>
    <w:rsid w:val="00941A34"/>
    <w:rsid w:val="0094380E"/>
    <w:rsid w:val="0095118B"/>
    <w:rsid w:val="009550EA"/>
    <w:rsid w:val="00997914"/>
    <w:rsid w:val="00997A8B"/>
    <w:rsid w:val="009A278B"/>
    <w:rsid w:val="009B2E13"/>
    <w:rsid w:val="009B36FD"/>
    <w:rsid w:val="009B5232"/>
    <w:rsid w:val="009C0A04"/>
    <w:rsid w:val="009D042D"/>
    <w:rsid w:val="009D0BDE"/>
    <w:rsid w:val="009E6011"/>
    <w:rsid w:val="009E71F7"/>
    <w:rsid w:val="009F0D47"/>
    <w:rsid w:val="009F3239"/>
    <w:rsid w:val="009F3803"/>
    <w:rsid w:val="00A23F19"/>
    <w:rsid w:val="00A37845"/>
    <w:rsid w:val="00A42AAC"/>
    <w:rsid w:val="00A45A90"/>
    <w:rsid w:val="00A5025A"/>
    <w:rsid w:val="00A5390F"/>
    <w:rsid w:val="00A639A2"/>
    <w:rsid w:val="00A84A66"/>
    <w:rsid w:val="00A905AF"/>
    <w:rsid w:val="00AA2E4F"/>
    <w:rsid w:val="00AA35B5"/>
    <w:rsid w:val="00AA719B"/>
    <w:rsid w:val="00AB27D2"/>
    <w:rsid w:val="00AB3DE6"/>
    <w:rsid w:val="00AB58D2"/>
    <w:rsid w:val="00AC129A"/>
    <w:rsid w:val="00AC2E80"/>
    <w:rsid w:val="00AE3D43"/>
    <w:rsid w:val="00AE4EDD"/>
    <w:rsid w:val="00AF5283"/>
    <w:rsid w:val="00B16124"/>
    <w:rsid w:val="00B2403F"/>
    <w:rsid w:val="00B31966"/>
    <w:rsid w:val="00B42723"/>
    <w:rsid w:val="00B55B46"/>
    <w:rsid w:val="00B6668B"/>
    <w:rsid w:val="00B733C1"/>
    <w:rsid w:val="00B76B9B"/>
    <w:rsid w:val="00B775B0"/>
    <w:rsid w:val="00B80AAD"/>
    <w:rsid w:val="00B83322"/>
    <w:rsid w:val="00B86EEB"/>
    <w:rsid w:val="00B9084E"/>
    <w:rsid w:val="00B90D98"/>
    <w:rsid w:val="00B95401"/>
    <w:rsid w:val="00B958D7"/>
    <w:rsid w:val="00B97117"/>
    <w:rsid w:val="00BA4C4F"/>
    <w:rsid w:val="00BB6409"/>
    <w:rsid w:val="00BC554A"/>
    <w:rsid w:val="00BC5673"/>
    <w:rsid w:val="00BC66C2"/>
    <w:rsid w:val="00BD2005"/>
    <w:rsid w:val="00BD405F"/>
    <w:rsid w:val="00BD5F98"/>
    <w:rsid w:val="00BE279D"/>
    <w:rsid w:val="00BE2F83"/>
    <w:rsid w:val="00C03C6B"/>
    <w:rsid w:val="00C16C69"/>
    <w:rsid w:val="00C30EA7"/>
    <w:rsid w:val="00C34274"/>
    <w:rsid w:val="00C34FF4"/>
    <w:rsid w:val="00C41D46"/>
    <w:rsid w:val="00C47C93"/>
    <w:rsid w:val="00C5771A"/>
    <w:rsid w:val="00C615EB"/>
    <w:rsid w:val="00C676D6"/>
    <w:rsid w:val="00C717A6"/>
    <w:rsid w:val="00C72AA4"/>
    <w:rsid w:val="00C849FB"/>
    <w:rsid w:val="00C94461"/>
    <w:rsid w:val="00CA3ED4"/>
    <w:rsid w:val="00CA47E1"/>
    <w:rsid w:val="00CC2AE6"/>
    <w:rsid w:val="00CD56C0"/>
    <w:rsid w:val="00CD619C"/>
    <w:rsid w:val="00CD6481"/>
    <w:rsid w:val="00CE2469"/>
    <w:rsid w:val="00CE2EB9"/>
    <w:rsid w:val="00CE5BC2"/>
    <w:rsid w:val="00CF0FC6"/>
    <w:rsid w:val="00CF1E84"/>
    <w:rsid w:val="00D029CE"/>
    <w:rsid w:val="00D03269"/>
    <w:rsid w:val="00D0641D"/>
    <w:rsid w:val="00D4348F"/>
    <w:rsid w:val="00D517BB"/>
    <w:rsid w:val="00D5186E"/>
    <w:rsid w:val="00D63929"/>
    <w:rsid w:val="00D63EED"/>
    <w:rsid w:val="00D766E7"/>
    <w:rsid w:val="00D945C7"/>
    <w:rsid w:val="00DA32D1"/>
    <w:rsid w:val="00DA3D7C"/>
    <w:rsid w:val="00DA64F8"/>
    <w:rsid w:val="00DB4887"/>
    <w:rsid w:val="00DD2B67"/>
    <w:rsid w:val="00DD38D6"/>
    <w:rsid w:val="00DE6FE3"/>
    <w:rsid w:val="00DE7714"/>
    <w:rsid w:val="00DF03A2"/>
    <w:rsid w:val="00E0582E"/>
    <w:rsid w:val="00E13DF2"/>
    <w:rsid w:val="00E22A08"/>
    <w:rsid w:val="00E255EA"/>
    <w:rsid w:val="00E30D85"/>
    <w:rsid w:val="00E43475"/>
    <w:rsid w:val="00E43944"/>
    <w:rsid w:val="00E5340E"/>
    <w:rsid w:val="00E535A6"/>
    <w:rsid w:val="00E610C7"/>
    <w:rsid w:val="00E6201C"/>
    <w:rsid w:val="00E634F2"/>
    <w:rsid w:val="00E6553E"/>
    <w:rsid w:val="00E73183"/>
    <w:rsid w:val="00E75A1E"/>
    <w:rsid w:val="00E840CD"/>
    <w:rsid w:val="00EA0241"/>
    <w:rsid w:val="00EA4B3D"/>
    <w:rsid w:val="00EA7797"/>
    <w:rsid w:val="00EB4260"/>
    <w:rsid w:val="00EB67AA"/>
    <w:rsid w:val="00EB7C6B"/>
    <w:rsid w:val="00EC3D26"/>
    <w:rsid w:val="00EC6967"/>
    <w:rsid w:val="00ED4113"/>
    <w:rsid w:val="00ED4F1A"/>
    <w:rsid w:val="00F03F80"/>
    <w:rsid w:val="00F13BC8"/>
    <w:rsid w:val="00F17448"/>
    <w:rsid w:val="00F228AC"/>
    <w:rsid w:val="00F25161"/>
    <w:rsid w:val="00F31972"/>
    <w:rsid w:val="00F53FAF"/>
    <w:rsid w:val="00F55334"/>
    <w:rsid w:val="00F55DE3"/>
    <w:rsid w:val="00F62807"/>
    <w:rsid w:val="00F65559"/>
    <w:rsid w:val="00F73059"/>
    <w:rsid w:val="00F848D3"/>
    <w:rsid w:val="00F8647F"/>
    <w:rsid w:val="00F867CC"/>
    <w:rsid w:val="00F968CB"/>
    <w:rsid w:val="00FA659F"/>
    <w:rsid w:val="00FC3E7E"/>
    <w:rsid w:val="00FC6205"/>
    <w:rsid w:val="00FC6A99"/>
    <w:rsid w:val="00FD70A2"/>
    <w:rsid w:val="00FF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5EEF9"/>
  <w15:chartTrackingRefBased/>
  <w15:docId w15:val="{EA8B732B-13B8-44D0-9A3F-E001A131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DF6"/>
    <w:pPr>
      <w:spacing w:after="0" w:line="240" w:lineRule="auto"/>
    </w:pPr>
  </w:style>
  <w:style w:type="character" w:styleId="CommentReference">
    <w:name w:val="annotation reference"/>
    <w:basedOn w:val="DefaultParagraphFont"/>
    <w:uiPriority w:val="99"/>
    <w:semiHidden/>
    <w:unhideWhenUsed/>
    <w:rsid w:val="003B3BF2"/>
    <w:rPr>
      <w:sz w:val="16"/>
      <w:szCs w:val="16"/>
    </w:rPr>
  </w:style>
  <w:style w:type="paragraph" w:styleId="CommentText">
    <w:name w:val="annotation text"/>
    <w:basedOn w:val="Normal"/>
    <w:link w:val="CommentTextChar"/>
    <w:uiPriority w:val="99"/>
    <w:semiHidden/>
    <w:unhideWhenUsed/>
    <w:rsid w:val="003B3BF2"/>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3B3BF2"/>
    <w:rPr>
      <w:sz w:val="20"/>
      <w:szCs w:val="20"/>
    </w:rPr>
  </w:style>
  <w:style w:type="paragraph" w:styleId="BalloonText">
    <w:name w:val="Balloon Text"/>
    <w:basedOn w:val="Normal"/>
    <w:link w:val="BalloonTextChar"/>
    <w:uiPriority w:val="99"/>
    <w:semiHidden/>
    <w:unhideWhenUsed/>
    <w:rsid w:val="003B3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F2"/>
    <w:rPr>
      <w:rFonts w:ascii="Segoe UI" w:hAnsi="Segoe UI" w:cs="Segoe UI"/>
      <w:sz w:val="18"/>
      <w:szCs w:val="18"/>
    </w:rPr>
  </w:style>
  <w:style w:type="character" w:styleId="FootnoteReference">
    <w:name w:val="footnote reference"/>
    <w:semiHidden/>
    <w:rsid w:val="003B3BF2"/>
  </w:style>
  <w:style w:type="paragraph" w:styleId="ListParagraph">
    <w:name w:val="List Paragraph"/>
    <w:basedOn w:val="Normal"/>
    <w:uiPriority w:val="34"/>
    <w:qFormat/>
    <w:rsid w:val="003B3BF2"/>
    <w:pPr>
      <w:spacing w:after="200" w:line="276" w:lineRule="auto"/>
      <w:ind w:left="720"/>
      <w:contextualSpacing/>
    </w:pPr>
  </w:style>
  <w:style w:type="paragraph" w:styleId="BodyTextIndent">
    <w:name w:val="Body Text Indent"/>
    <w:basedOn w:val="Normal"/>
    <w:link w:val="BodyTextIndentChar"/>
    <w:rsid w:val="004049FF"/>
    <w:pPr>
      <w:tabs>
        <w:tab w:val="left" w:pos="-1440"/>
      </w:tabs>
      <w:spacing w:after="0" w:line="240" w:lineRule="exact"/>
      <w:ind w:firstLine="720"/>
      <w:jc w:val="both"/>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4049FF"/>
    <w:rPr>
      <w:rFonts w:ascii="Arial" w:eastAsia="Times New Roman" w:hAnsi="Arial" w:cs="Times New Roman"/>
      <w:snapToGrid w:val="0"/>
      <w:sz w:val="24"/>
      <w:szCs w:val="20"/>
    </w:rPr>
  </w:style>
  <w:style w:type="paragraph" w:styleId="FootnoteText">
    <w:name w:val="footnote text"/>
    <w:basedOn w:val="Normal"/>
    <w:link w:val="FootnoteTextChar"/>
    <w:rsid w:val="004049FF"/>
    <w:pPr>
      <w:widowControl w:val="0"/>
      <w:spacing w:after="0" w:line="240" w:lineRule="auto"/>
    </w:pPr>
    <w:rPr>
      <w:rFonts w:ascii="Berkeley Old Style ITC T" w:eastAsia="Times New Roman" w:hAnsi="Berkeley Old Style ITC T" w:cs="Times New Roman"/>
      <w:snapToGrid w:val="0"/>
      <w:sz w:val="20"/>
      <w:szCs w:val="20"/>
    </w:rPr>
  </w:style>
  <w:style w:type="character" w:customStyle="1" w:styleId="FootnoteTextChar">
    <w:name w:val="Footnote Text Char"/>
    <w:basedOn w:val="DefaultParagraphFont"/>
    <w:link w:val="FootnoteText"/>
    <w:rsid w:val="004049FF"/>
    <w:rPr>
      <w:rFonts w:ascii="Berkeley Old Style ITC T" w:eastAsia="Times New Roman" w:hAnsi="Berkeley Old Style ITC T"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B86EEB"/>
    <w:pPr>
      <w:spacing w:after="160"/>
    </w:pPr>
    <w:rPr>
      <w:b/>
      <w:bCs/>
    </w:rPr>
  </w:style>
  <w:style w:type="character" w:customStyle="1" w:styleId="CommentSubjectChar">
    <w:name w:val="Comment Subject Char"/>
    <w:basedOn w:val="CommentTextChar"/>
    <w:link w:val="CommentSubject"/>
    <w:uiPriority w:val="99"/>
    <w:semiHidden/>
    <w:rsid w:val="00B86EEB"/>
    <w:rPr>
      <w:b/>
      <w:bCs/>
      <w:sz w:val="20"/>
      <w:szCs w:val="20"/>
    </w:rPr>
  </w:style>
  <w:style w:type="paragraph" w:styleId="Footer">
    <w:name w:val="footer"/>
    <w:basedOn w:val="Normal"/>
    <w:link w:val="FooterChar"/>
    <w:uiPriority w:val="99"/>
    <w:unhideWhenUsed/>
    <w:rsid w:val="004C7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2D0"/>
  </w:style>
  <w:style w:type="paragraph" w:styleId="Header">
    <w:name w:val="header"/>
    <w:basedOn w:val="Normal"/>
    <w:link w:val="HeaderChar"/>
    <w:uiPriority w:val="99"/>
    <w:unhideWhenUsed/>
    <w:rsid w:val="009E7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1F7"/>
  </w:style>
  <w:style w:type="character" w:styleId="Hyperlink">
    <w:name w:val="Hyperlink"/>
    <w:basedOn w:val="DefaultParagraphFont"/>
    <w:uiPriority w:val="99"/>
    <w:unhideWhenUsed/>
    <w:rsid w:val="004322DD"/>
    <w:rPr>
      <w:color w:val="0563C1" w:themeColor="hyperlink"/>
      <w:u w:val="single"/>
    </w:rPr>
  </w:style>
  <w:style w:type="character" w:styleId="UnresolvedMention">
    <w:name w:val="Unresolved Mention"/>
    <w:basedOn w:val="DefaultParagraphFont"/>
    <w:uiPriority w:val="99"/>
    <w:semiHidden/>
    <w:unhideWhenUsed/>
    <w:rsid w:val="004322DD"/>
    <w:rPr>
      <w:color w:val="808080"/>
      <w:shd w:val="clear" w:color="auto" w:fill="E6E6E6"/>
    </w:rPr>
  </w:style>
  <w:style w:type="character" w:styleId="FollowedHyperlink">
    <w:name w:val="FollowedHyperlink"/>
    <w:basedOn w:val="DefaultParagraphFont"/>
    <w:uiPriority w:val="99"/>
    <w:semiHidden/>
    <w:unhideWhenUsed/>
    <w:rsid w:val="00025C19"/>
    <w:rPr>
      <w:color w:val="954F72" w:themeColor="followedHyperlink"/>
      <w:u w:val="single"/>
    </w:rPr>
  </w:style>
  <w:style w:type="paragraph" w:styleId="Revision">
    <w:name w:val="Revision"/>
    <w:hidden/>
    <w:uiPriority w:val="99"/>
    <w:semiHidden/>
    <w:rsid w:val="00426FAB"/>
    <w:pPr>
      <w:spacing w:after="0" w:line="240" w:lineRule="auto"/>
    </w:pPr>
  </w:style>
  <w:style w:type="numbering" w:customStyle="1" w:styleId="AgreeList">
    <w:name w:val="AgreeList"/>
    <w:uiPriority w:val="99"/>
    <w:rsid w:val="009A278B"/>
    <w:pPr>
      <w:numPr>
        <w:numId w:val="27"/>
      </w:numPr>
    </w:pPr>
  </w:style>
  <w:style w:type="character" w:styleId="PlaceholderText">
    <w:name w:val="Placeholder Text"/>
    <w:basedOn w:val="DefaultParagraphFont"/>
    <w:uiPriority w:val="99"/>
    <w:semiHidden/>
    <w:rsid w:val="009A278B"/>
    <w:rPr>
      <w:vanish w:val="0"/>
      <w:color w:val="808080"/>
    </w:rPr>
  </w:style>
  <w:style w:type="paragraph" w:styleId="BodyText">
    <w:name w:val="Body Text"/>
    <w:basedOn w:val="Normal"/>
    <w:link w:val="BodyTextChar"/>
    <w:uiPriority w:val="99"/>
    <w:semiHidden/>
    <w:unhideWhenUsed/>
    <w:rsid w:val="005B1437"/>
    <w:pPr>
      <w:spacing w:after="120"/>
    </w:pPr>
  </w:style>
  <w:style w:type="character" w:customStyle="1" w:styleId="BodyTextChar">
    <w:name w:val="Body Text Char"/>
    <w:basedOn w:val="DefaultParagraphFont"/>
    <w:link w:val="BodyText"/>
    <w:uiPriority w:val="99"/>
    <w:semiHidden/>
    <w:rsid w:val="005B1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33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D0B8B-4560-4129-A089-52F02A03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3791</Words>
  <Characters>21610</Characters>
  <Application>Microsoft Office Word</Application>
  <DocSecurity>2</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Jean</dc:creator>
  <cp:keywords/>
  <dc:description/>
  <cp:lastModifiedBy>Janel Favero</cp:lastModifiedBy>
  <cp:revision>2</cp:revision>
  <cp:lastPrinted>2020-06-29T14:54:00Z</cp:lastPrinted>
  <dcterms:created xsi:type="dcterms:W3CDTF">2021-10-07T17:13:00Z</dcterms:created>
  <dcterms:modified xsi:type="dcterms:W3CDTF">2021-10-07T17:13:00Z</dcterms:modified>
</cp:coreProperties>
</file>